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kern w:val="0"/>
                <w:sz w:val="30"/>
                <w:szCs w:val="30"/>
                <w:lang w:val="en-US" w:eastAsia="zh-CN" w:bidi="ar"/>
              </w:rPr>
              <w:t>诸暨市文化广电新闻出版局下属事业单位招聘考试总成绩公布</w:t>
            </w:r>
            <w:r>
              <w:rPr>
                <w:rFonts w:hint="eastAsia" w:ascii="黑体" w:hAnsi="宋体" w:eastAsia="黑体" w:cs="黑体"/>
                <w:b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tbl>
            <w:tblPr>
              <w:tblW w:w="5398" w:type="dxa"/>
              <w:jc w:val="center"/>
              <w:tblCellSpacing w:w="15" w:type="dxa"/>
              <w:tblInd w:w="1454" w:type="dxa"/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32"/>
              <w:gridCol w:w="1517"/>
              <w:gridCol w:w="817"/>
              <w:gridCol w:w="1532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148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bookmarkStart w:id="0" w:name="_GoBack"/>
                  <w:bookmarkEnd w:id="0"/>
                </w:p>
              </w:tc>
              <w:tc>
                <w:tcPr>
                  <w:tcW w:w="148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78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148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tbl>
            <w:tblPr>
              <w:tblW w:w="999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98"/>
              <w:gridCol w:w="951"/>
              <w:gridCol w:w="1170"/>
              <w:gridCol w:w="1058"/>
              <w:gridCol w:w="1118"/>
              <w:gridCol w:w="3143"/>
              <w:gridCol w:w="11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3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抽签号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考生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笔试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面试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总成绩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（笔试*30%+面试*70%）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名  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6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办事员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（舞蹈）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宋雪华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70.6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66.82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7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办事员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（舞蹈）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徐  丹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71.2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宋涤青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86.4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86.58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8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沈鸿阳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69.3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王越兴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75.6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68.52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成聪儿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姚幸男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81.2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77.69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15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乐队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演奏员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孟玉林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73.6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71.62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7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越剧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张  丹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69.4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68.83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越剧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演员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郑洪芳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85.8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81.6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办事员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（戏曲）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刘诗婷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27.5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50.6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43.67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70" w:hRule="atLeast"/>
              </w:trPr>
              <w:tc>
                <w:tcPr>
                  <w:tcW w:w="13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办事员</w:t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（戏曲）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杨  炀</w:t>
                  </w:r>
                </w:p>
              </w:tc>
              <w:tc>
                <w:tcPr>
                  <w:tcW w:w="1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80.4</w:t>
                  </w:r>
                </w:p>
              </w:tc>
              <w:tc>
                <w:tcPr>
                  <w:tcW w:w="3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82.98</w:t>
                  </w:r>
                </w:p>
              </w:tc>
              <w:tc>
                <w:tcPr>
                  <w:tcW w:w="11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tblCellSpacing w:w="15" w:type="dxa"/>
          <w:jc w:val="center"/>
        </w:trPr>
        <w:tc>
          <w:tcPr>
            <w:tcW w:w="8336" w:type="dxa"/>
            <w:shd w:val="clear"/>
            <w:tcMar>
              <w:left w:w="751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4449"/>
    <w:rsid w:val="3ED34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2017-12-18T02:43:00Z</dcterms:created>
  <dc:creator>ASUS</dc:creator>
  <cp:lastModifiedBy>ASUS</cp:lastModifiedBy>
  <dcterms:modified xsi:type="dcterms:W3CDTF">2017-12-18T02:43:42Z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