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7"/>
          <w:szCs w:val="17"/>
        </w:rPr>
        <w:t>考试成绩及入围体检对象公告</w:t>
      </w:r>
      <w:bookmarkStart w:id="0" w:name="_GoBack"/>
      <w:bookmarkEnd w:id="0"/>
    </w:p>
    <w:tbl>
      <w:tblPr>
        <w:tblW w:w="9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339"/>
        <w:gridCol w:w="1080"/>
        <w:gridCol w:w="1664"/>
        <w:gridCol w:w="1634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姓名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综合能力成绩</w:t>
            </w:r>
          </w:p>
        </w:tc>
        <w:tc>
          <w:tcPr>
            <w:tcW w:w="1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专业技能成绩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体检对象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韩  冬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37030319901229****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83.4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孙艺莲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33042419910602****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84.2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张  茜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14010619910824****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74.6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刘  英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41132219910913****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77.6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张广设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37292819861102****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79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薛文成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37030419910111****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缺考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汪林林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41092719900512****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缺考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池冯佳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33042419921102****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76</w:t>
            </w:r>
          </w:p>
        </w:tc>
        <w:tc>
          <w:tcPr>
            <w:tcW w:w="1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74.88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石春燕</w:t>
            </w:r>
          </w:p>
        </w:tc>
        <w:tc>
          <w:tcPr>
            <w:tcW w:w="2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33042419890426****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缺考</w:t>
            </w:r>
          </w:p>
        </w:tc>
        <w:tc>
          <w:tcPr>
            <w:tcW w:w="16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王丹妮</w:t>
            </w:r>
          </w:p>
        </w:tc>
        <w:tc>
          <w:tcPr>
            <w:tcW w:w="2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33042419921206****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缺考</w:t>
            </w:r>
          </w:p>
        </w:tc>
        <w:tc>
          <w:tcPr>
            <w:tcW w:w="16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05B2"/>
    <w:rsid w:val="1CFD0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2017-06-17T05:59:00Z</dcterms:created>
  <dc:creator>ASUS</dc:creator>
  <cp:lastModifiedBy>ASUS</cp:lastModifiedBy>
  <dcterms:modified xsi:type="dcterms:W3CDTF">2017-06-17T05:59:55Z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