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7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8" w:lineRule="atLeast"/>
              <w:ind w:left="0" w:firstLine="0"/>
              <w:jc w:val="center"/>
              <w:rPr>
                <w:rFonts w:ascii="宋体" w:hAnsi="宋体" w:eastAsia="宋体" w:cs="宋体"/>
                <w:b/>
                <w:caps w:val="0"/>
                <w:color w:val="FF66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FF6600"/>
                <w:spacing w:val="0"/>
                <w:kern w:val="0"/>
                <w:sz w:val="22"/>
                <w:szCs w:val="22"/>
                <w:lang w:val="en-US" w:eastAsia="zh-CN" w:bidi="ar"/>
              </w:rPr>
              <w:t>诸暨市2017年镇乡（街道）事业单位畜牧兽医工作人员拟</w:t>
            </w:r>
            <w:bookmarkStart w:id="0" w:name="_GoBack"/>
            <w:r>
              <w:rPr>
                <w:rFonts w:hint="eastAsia" w:ascii="宋体" w:hAnsi="宋体" w:eastAsia="宋体" w:cs="宋体"/>
                <w:b/>
                <w:caps w:val="0"/>
                <w:color w:val="FF6600"/>
                <w:spacing w:val="0"/>
                <w:kern w:val="0"/>
                <w:sz w:val="22"/>
                <w:szCs w:val="22"/>
                <w:lang w:val="en-US" w:eastAsia="zh-CN" w:bidi="ar"/>
              </w:rPr>
              <w:t>考察人选名单公示</w:t>
            </w:r>
            <w:bookmarkEnd w:id="0"/>
            <w:r>
              <w:rPr>
                <w:rFonts w:hint="eastAsia" w:ascii="宋体" w:hAnsi="宋体" w:eastAsia="宋体" w:cs="宋体"/>
                <w:b/>
                <w:caps w:val="0"/>
                <w:color w:val="FF6600"/>
                <w:spacing w:val="0"/>
                <w:kern w:val="0"/>
                <w:sz w:val="22"/>
                <w:szCs w:val="22"/>
                <w:lang w:val="en-US" w:eastAsia="zh-CN" w:bidi="ar"/>
              </w:rPr>
              <w:t>（递补）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7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t>‘</w:t>
      </w:r>
      <w:r>
        <w:drawing>
          <wp:inline distT="0" distB="0" distL="114300" distR="114300">
            <wp:extent cx="5135880" cy="19875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E523E"/>
    <w:rsid w:val="57CE5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2017-07-14T14:14:00Z</dcterms:created>
  <dc:creator>ASUS</dc:creator>
  <cp:lastModifiedBy>ASUS</cp:lastModifiedBy>
  <dcterms:modified xsi:type="dcterms:W3CDTF">2017-07-14T14:14:45Z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