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A96923" w:rsidRPr="00A96923" w:rsidTr="00A9692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6923" w:rsidRPr="00A96923" w:rsidRDefault="00A96923" w:rsidP="00A96923">
            <w:pPr>
              <w:widowControl/>
              <w:spacing w:line="594" w:lineRule="atLeast"/>
              <w:jc w:val="center"/>
              <w:rPr>
                <w:rFonts w:ascii="黑体" w:eastAsia="黑体" w:hAnsi="黑体" w:cs="宋体"/>
                <w:color w:val="D10000"/>
                <w:kern w:val="0"/>
                <w:sz w:val="33"/>
                <w:szCs w:val="33"/>
              </w:rPr>
            </w:pPr>
            <w:r w:rsidRPr="00A96923">
              <w:rPr>
                <w:rFonts w:ascii="黑体" w:eastAsia="黑体" w:hAnsi="黑体" w:cs="宋体" w:hint="eastAsia"/>
                <w:color w:val="D10000"/>
                <w:kern w:val="0"/>
                <w:sz w:val="33"/>
                <w:szCs w:val="33"/>
              </w:rPr>
              <w:t>2017武义县公开招聘部分国企短期合同制员工综合成绩公示</w:t>
            </w:r>
          </w:p>
        </w:tc>
      </w:tr>
      <w:tr w:rsidR="00A96923" w:rsidRPr="00A96923" w:rsidTr="00A96923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6923" w:rsidRPr="00A96923" w:rsidRDefault="00A96923" w:rsidP="00A96923">
            <w:pPr>
              <w:widowControl/>
              <w:spacing w:line="594" w:lineRule="atLeast"/>
              <w:jc w:val="center"/>
              <w:rPr>
                <w:rFonts w:ascii="黑体" w:eastAsia="黑体" w:hAnsi="黑体" w:cs="宋体" w:hint="eastAsia"/>
                <w:color w:val="D10000"/>
                <w:kern w:val="0"/>
                <w:sz w:val="33"/>
                <w:szCs w:val="33"/>
              </w:rPr>
            </w:pPr>
          </w:p>
        </w:tc>
      </w:tr>
      <w:tr w:rsidR="00A96923" w:rsidRPr="00A96923" w:rsidTr="00A9692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96923" w:rsidRPr="00A96923" w:rsidRDefault="00A96923" w:rsidP="00A96923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A96923" w:rsidRPr="00A96923" w:rsidTr="00A96923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96923" w:rsidRPr="00A96923" w:rsidRDefault="00A96923" w:rsidP="00A96923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9692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  <w:tbl>
            <w:tblPr>
              <w:tblW w:w="694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1413"/>
              <w:gridCol w:w="1002"/>
              <w:gridCol w:w="870"/>
              <w:gridCol w:w="930"/>
              <w:gridCol w:w="1140"/>
            </w:tblGrid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报考单位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笔试(40%)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面试(60%)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综合   成绩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00707010102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  <w:bookmarkStart w:id="0" w:name="_GoBack"/>
                  <w:bookmarkEnd w:id="0"/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景区主管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67.8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00707010101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景区主管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74.5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00707010103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景区财务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86.9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73.34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00707010105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景区财务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68.6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66.76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00707010104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景区财务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63.28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00707010108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景区管理员1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70.6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00707010106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景区管理员1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73.8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67.88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00707010107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景区管理员1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48.5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66.8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00707010109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景区管理员2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69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00707010110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景区管理员2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71.8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68.48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00707010111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景区管理员2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00707010116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审计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81.2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73.52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00707010115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温泉旅游投资发展有限公司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审计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60.4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00707010117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浙江武义经济开发区投资发展有限公司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招商专员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66.2</w:t>
                  </w:r>
                </w:p>
              </w:tc>
            </w:tr>
            <w:tr w:rsidR="00A96923" w:rsidRPr="00A96923" w:rsidTr="00A96923">
              <w:trPr>
                <w:tblCellSpacing w:w="0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00707010118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浙江武义经济开发区投资发展有限公司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招商专员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44.5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96923" w:rsidRPr="00A96923" w:rsidRDefault="00A96923" w:rsidP="00A96923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A96923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56.2</w:t>
                  </w:r>
                </w:p>
              </w:tc>
            </w:tr>
          </w:tbl>
          <w:p w:rsidR="00A96923" w:rsidRPr="00A96923" w:rsidRDefault="00A96923" w:rsidP="00A96923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23"/>
    <w:rsid w:val="008B690A"/>
    <w:rsid w:val="00A96923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D60C"/>
  <w15:chartTrackingRefBased/>
  <w15:docId w15:val="{4AD4A195-D262-413D-A3A1-0EB4AFBB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6923"/>
  </w:style>
  <w:style w:type="character" w:styleId="a3">
    <w:name w:val="Hyperlink"/>
    <w:basedOn w:val="a0"/>
    <w:uiPriority w:val="99"/>
    <w:semiHidden/>
    <w:unhideWhenUsed/>
    <w:rsid w:val="00A969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6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2017-04-14T13:30:00Z</dcterms:created>
  <dcterms:modified xsi:type="dcterms:W3CDTF">2017-04-14T13:31:00Z</dcterms:modified>
</cp:coreProperties>
</file>