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center"/>
      </w:pPr>
      <w:r>
        <w:rPr>
          <w:rStyle w:val="3"/>
          <w:rFonts w:ascii="黑体" w:hAnsi="宋体" w:eastAsia="黑体" w:cs="黑体"/>
          <w:b/>
          <w:color w:val="000000"/>
          <w:kern w:val="2"/>
          <w:sz w:val="32"/>
          <w:szCs w:val="32"/>
          <w:bdr w:val="none" w:color="auto" w:sz="0" w:space="0"/>
          <w:lang w:val="en-US" w:eastAsia="zh-CN" w:bidi="ar"/>
        </w:rPr>
        <w:t>温州市灵昆街道办事处拟录用人员公示表</w:t>
      </w:r>
    </w:p>
    <w:tbl>
      <w:tblPr>
        <w:tblW w:w="8955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65"/>
        <w:gridCol w:w="1408"/>
        <w:gridCol w:w="435"/>
        <w:gridCol w:w="2355"/>
        <w:gridCol w:w="2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现工作（学习）单位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街道公务员1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李宏基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03201141509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瑞安市陶山镇人民政府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温州市灵昆街道办事处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街道公务员2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张建鹏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03201052914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温州市灵昆街道办事处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left"/>
      </w:pPr>
      <w:r>
        <w:rPr>
          <w:rFonts w:ascii="Calibri" w:hAnsi="Calibri" w:eastAsia="宋体" w:cs="Times New Roman"/>
          <w:color w:val="000000"/>
          <w:kern w:val="2"/>
          <w:sz w:val="21"/>
          <w:szCs w:val="21"/>
          <w:bdr w:val="none" w:color="auto" w:sz="0" w:space="0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460DF"/>
    <w:rsid w:val="11E46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yperlink"/>
    <w:basedOn w:val="2"/>
    <w:uiPriority w:val="0"/>
    <w:rPr>
      <w:color w:val="333333"/>
      <w:u w:val="none"/>
    </w:rPr>
  </w:style>
  <w:style w:type="character" w:customStyle="1" w:styleId="7">
    <w:name w:val="ov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2017-07-26T05:55:00Z</dcterms:created>
  <dc:creator>ASUS</dc:creator>
  <cp:lastModifiedBy>ASUS</cp:lastModifiedBy>
  <dcterms:modified xsi:type="dcterms:W3CDTF">2017-07-26T05:55:17Z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