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79" w:rsidRDefault="00BB6A79">
      <w:pPr>
        <w:autoSpaceDN w:val="0"/>
        <w:spacing w:line="400" w:lineRule="exact"/>
        <w:jc w:val="left"/>
        <w:rPr>
          <w:rFonts w:ascii="??_GB2312" w:eastAsia="Times New Roman" w:hAnsi="??_GB2312" w:cs="??_GB2312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>
        <w:rPr>
          <w:rFonts w:ascii="??_GB2312" w:eastAsia="Times New Roman" w:hAnsi="??_GB2312" w:cs="??_GB2312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：</w:t>
      </w:r>
    </w:p>
    <w:p w:rsidR="00BB6A79" w:rsidRDefault="00BB6A79">
      <w:pPr>
        <w:widowControl/>
        <w:jc w:val="center"/>
        <w:rPr>
          <w:rFonts w:ascii="宋体"/>
          <w:b/>
          <w:color w:val="000000"/>
          <w:spacing w:val="-8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spacing w:val="-8"/>
          <w:kern w:val="0"/>
          <w:sz w:val="32"/>
          <w:szCs w:val="32"/>
        </w:rPr>
        <w:t>温州市体育彩票管理中心编外工作人员招聘</w:t>
      </w:r>
      <w:hyperlink r:id="rId7" w:history="1">
        <w:r>
          <w:rPr>
            <w:rFonts w:ascii="宋体" w:hAnsi="宋体" w:hint="eastAsia"/>
            <w:b/>
            <w:color w:val="000000"/>
            <w:spacing w:val="-8"/>
            <w:kern w:val="0"/>
            <w:sz w:val="32"/>
            <w:szCs w:val="32"/>
          </w:rPr>
          <w:t>报名表</w:t>
        </w:r>
      </w:hyperlink>
    </w:p>
    <w:p w:rsidR="00BB6A79" w:rsidRDefault="00BB6A79">
      <w:pPr>
        <w:widowControl/>
        <w:ind w:leftChars="-171" w:left="-359"/>
        <w:rPr>
          <w:rFonts w:ascii="宋体"/>
          <w:b/>
          <w:color w:val="000000"/>
          <w:spacing w:val="-8"/>
          <w:kern w:val="0"/>
          <w:sz w:val="32"/>
          <w:szCs w:val="32"/>
        </w:rPr>
      </w:pPr>
      <w:r>
        <w:rPr>
          <w:rFonts w:ascii="宋体" w:hAnsi="宋体" w:hint="eastAsia"/>
          <w:color w:val="000000"/>
          <w:position w:val="-10"/>
          <w:sz w:val="24"/>
        </w:rPr>
        <w:t>招聘岗位：</w:t>
      </w:r>
      <w:r>
        <w:rPr>
          <w:rFonts w:ascii="宋体" w:hAnsi="宋体"/>
          <w:color w:val="000000"/>
          <w:position w:val="-1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position w:val="-10"/>
          <w:sz w:val="24"/>
        </w:rPr>
        <w:t>报考编号：</w:t>
      </w:r>
      <w:r>
        <w:rPr>
          <w:rFonts w:ascii="宋体" w:hAnsi="宋体"/>
          <w:color w:val="000000"/>
          <w:position w:val="-10"/>
          <w:sz w:val="24"/>
          <w:u w:val="single"/>
        </w:rPr>
        <w:t xml:space="preserve">               </w:t>
      </w:r>
      <w:r>
        <w:rPr>
          <w:rFonts w:ascii="宋体" w:hAnsi="宋体" w:hint="eastAsia"/>
          <w:color w:val="000000"/>
          <w:position w:val="-10"/>
          <w:sz w:val="24"/>
        </w:rPr>
        <w:t xml:space="preserve">填表时间：　</w:t>
      </w:r>
      <w:r>
        <w:rPr>
          <w:rFonts w:ascii="宋体" w:hAnsi="宋体"/>
          <w:color w:val="000000"/>
          <w:position w:val="-10"/>
          <w:sz w:val="24"/>
        </w:rPr>
        <w:t xml:space="preserve">  </w:t>
      </w:r>
      <w:r>
        <w:rPr>
          <w:rFonts w:ascii="宋体" w:hAnsi="宋体" w:hint="eastAsia"/>
          <w:color w:val="000000"/>
          <w:position w:val="-10"/>
          <w:sz w:val="24"/>
        </w:rPr>
        <w:t>年　月　日</w:t>
      </w:r>
    </w:p>
    <w:tbl>
      <w:tblPr>
        <w:tblW w:w="89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2"/>
        <w:gridCol w:w="164"/>
        <w:gridCol w:w="901"/>
        <w:gridCol w:w="60"/>
        <w:gridCol w:w="858"/>
        <w:gridCol w:w="240"/>
        <w:gridCol w:w="254"/>
        <w:gridCol w:w="90"/>
        <w:gridCol w:w="163"/>
        <w:gridCol w:w="254"/>
        <w:gridCol w:w="91"/>
        <w:gridCol w:w="163"/>
        <w:gridCol w:w="253"/>
        <w:gridCol w:w="49"/>
        <w:gridCol w:w="255"/>
        <w:gridCol w:w="222"/>
        <w:gridCol w:w="31"/>
        <w:gridCol w:w="240"/>
        <w:gridCol w:w="14"/>
        <w:gridCol w:w="254"/>
        <w:gridCol w:w="102"/>
        <w:gridCol w:w="139"/>
        <w:gridCol w:w="12"/>
        <w:gridCol w:w="221"/>
        <w:gridCol w:w="286"/>
        <w:gridCol w:w="254"/>
        <w:gridCol w:w="93"/>
        <w:gridCol w:w="163"/>
        <w:gridCol w:w="253"/>
        <w:gridCol w:w="254"/>
        <w:gridCol w:w="240"/>
        <w:gridCol w:w="1358"/>
      </w:tblGrid>
      <w:tr w:rsidR="00BB6A79" w:rsidRPr="00094F4C">
        <w:trPr>
          <w:trHeight w:val="760"/>
          <w:jc w:val="center"/>
        </w:trPr>
        <w:tc>
          <w:tcPr>
            <w:tcW w:w="972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姓</w:t>
            </w:r>
            <w:r w:rsidRPr="00094F4C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094F4C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065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身份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证号</w:t>
            </w: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3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3" w:type="dxa"/>
            <w:gridSpan w:val="3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1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6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6" w:type="dxa"/>
            <w:gridSpan w:val="2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3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（照片）</w:t>
            </w:r>
          </w:p>
        </w:tc>
      </w:tr>
      <w:tr w:rsidR="00BB6A79" w:rsidRPr="00094F4C">
        <w:trPr>
          <w:trHeight w:val="613"/>
          <w:jc w:val="center"/>
        </w:trPr>
        <w:tc>
          <w:tcPr>
            <w:tcW w:w="972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户口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0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5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7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481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院校</w:t>
            </w:r>
          </w:p>
        </w:tc>
        <w:tc>
          <w:tcPr>
            <w:tcW w:w="25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/>
                <w:color w:val="000000"/>
                <w:sz w:val="24"/>
              </w:rPr>
              <w:t> </w:t>
            </w:r>
          </w:p>
        </w:tc>
        <w:tc>
          <w:tcPr>
            <w:tcW w:w="9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是否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7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587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354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375" w:type="dxa"/>
            <w:gridSpan w:val="9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0" w:type="dxa"/>
            <w:gridSpan w:val="4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094F4C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358" w:type="dxa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525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54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color w:val="000000"/>
                <w:sz w:val="24"/>
              </w:rPr>
              <w:t>从事岗位</w:t>
            </w:r>
          </w:p>
        </w:tc>
        <w:tc>
          <w:tcPr>
            <w:tcW w:w="3643" w:type="dxa"/>
            <w:gridSpan w:val="14"/>
            <w:vAlign w:val="center"/>
          </w:tcPr>
          <w:p w:rsidR="00BB6A79" w:rsidRPr="00094F4C" w:rsidRDefault="00BB6A79">
            <w:pPr>
              <w:pStyle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510"/>
          <w:jc w:val="center"/>
        </w:trPr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  <w:r w:rsidRPr="00094F4C">
              <w:rPr>
                <w:rFonts w:ascii="宋体" w:hAnsi="宋体" w:hint="eastAsia"/>
                <w:color w:val="000000"/>
                <w:sz w:val="22"/>
              </w:rPr>
              <w:t>现住址</w:t>
            </w:r>
          </w:p>
        </w:tc>
        <w:tc>
          <w:tcPr>
            <w:tcW w:w="3540" w:type="dxa"/>
            <w:gridSpan w:val="1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118" w:type="dxa"/>
            <w:gridSpan w:val="7"/>
            <w:tcBorders>
              <w:left w:val="single" w:sz="4" w:space="0" w:color="auto"/>
            </w:tcBorders>
            <w:vAlign w:val="center"/>
          </w:tcPr>
          <w:p w:rsidR="00BB6A79" w:rsidRPr="00094F4C" w:rsidRDefault="00BB6A79">
            <w:pPr>
              <w:jc w:val="center"/>
              <w:rPr>
                <w:rFonts w:ascii="宋体"/>
                <w:color w:val="000000"/>
                <w:sz w:val="22"/>
              </w:rPr>
            </w:pPr>
            <w:r w:rsidRPr="00094F4C">
              <w:rPr>
                <w:rFonts w:ascii="宋体" w:hAnsi="宋体" w:hint="eastAsia"/>
                <w:color w:val="000000"/>
                <w:sz w:val="22"/>
              </w:rPr>
              <w:t>联系电话（手机）</w:t>
            </w:r>
          </w:p>
        </w:tc>
        <w:tc>
          <w:tcPr>
            <w:tcW w:w="3273" w:type="dxa"/>
            <w:gridSpan w:val="11"/>
            <w:vAlign w:val="center"/>
          </w:tcPr>
          <w:p w:rsidR="00BB6A79" w:rsidRPr="00094F4C" w:rsidRDefault="00BB6A79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BB6A79" w:rsidRPr="00094F4C">
        <w:trPr>
          <w:trHeight w:val="611"/>
          <w:jc w:val="center"/>
        </w:trPr>
        <w:tc>
          <w:tcPr>
            <w:tcW w:w="209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  <w:r w:rsidRPr="00094F4C">
              <w:rPr>
                <w:rFonts w:ascii="宋体" w:hAnsi="宋体" w:hint="eastAsia"/>
                <w:color w:val="000000"/>
                <w:sz w:val="22"/>
              </w:rPr>
              <w:t>取得何种等级驾照</w:t>
            </w:r>
          </w:p>
        </w:tc>
        <w:tc>
          <w:tcPr>
            <w:tcW w:w="24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1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  <w:r w:rsidRPr="00094F4C">
              <w:rPr>
                <w:rFonts w:ascii="宋体" w:hAnsi="宋体" w:hint="eastAsia"/>
                <w:color w:val="000000"/>
                <w:sz w:val="22"/>
              </w:rPr>
              <w:t>是否有自备汽车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  <w:p w:rsidR="00BB6A79" w:rsidRPr="00094F4C" w:rsidRDefault="00BB6A79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557"/>
          <w:jc w:val="center"/>
        </w:trPr>
        <w:tc>
          <w:tcPr>
            <w:tcW w:w="20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  <w:r w:rsidRPr="00094F4C">
              <w:rPr>
                <w:rFonts w:ascii="宋体" w:hAnsi="宋体" w:hint="eastAsia"/>
                <w:color w:val="000000"/>
                <w:sz w:val="22"/>
              </w:rPr>
              <w:t>是否具备本人行驶证</w:t>
            </w:r>
          </w:p>
        </w:tc>
        <w:tc>
          <w:tcPr>
            <w:tcW w:w="2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ind w:leftChars="-53" w:left="-111" w:rightChars="-54" w:right="-113"/>
              <w:jc w:val="center"/>
              <w:rPr>
                <w:rFonts w:ascii="宋体"/>
                <w:color w:val="000000"/>
                <w:sz w:val="22"/>
              </w:rPr>
            </w:pPr>
            <w:r w:rsidRPr="00094F4C">
              <w:rPr>
                <w:rFonts w:ascii="宋体" w:hAnsi="宋体" w:hint="eastAsia"/>
                <w:color w:val="000000"/>
                <w:sz w:val="22"/>
              </w:rPr>
              <w:t>秘书资格证书等级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2582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094F4C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教育经历</w:t>
            </w:r>
          </w:p>
          <w:p w:rsidR="00BB6A79" w:rsidRPr="00094F4C" w:rsidRDefault="00BB6A79">
            <w:pPr>
              <w:pStyle w:val="0"/>
              <w:spacing w:line="440" w:lineRule="atLeast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 w:rsidRPr="00094F4C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培训经历</w:t>
            </w:r>
          </w:p>
        </w:tc>
        <w:tc>
          <w:tcPr>
            <w:tcW w:w="7767" w:type="dxa"/>
            <w:gridSpan w:val="30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rPr>
                <w:rFonts w:ascii="宋体"/>
                <w:bCs/>
                <w:color w:val="000000"/>
                <w:sz w:val="22"/>
                <w:szCs w:val="22"/>
              </w:rPr>
            </w:pPr>
            <w:r w:rsidRPr="00094F4C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教育经历（自高中开始填写）：</w:t>
            </w:r>
          </w:p>
          <w:p w:rsidR="00BB6A79" w:rsidRPr="00094F4C" w:rsidRDefault="00BB6A79">
            <w:pPr>
              <w:rPr>
                <w:rFonts w:ascii="宋体"/>
                <w:bCs/>
                <w:color w:val="000000"/>
                <w:sz w:val="22"/>
                <w:szCs w:val="22"/>
              </w:rPr>
            </w:pPr>
          </w:p>
          <w:p w:rsidR="00BB6A79" w:rsidRPr="00094F4C" w:rsidRDefault="00BB6A79">
            <w:pPr>
              <w:rPr>
                <w:rFonts w:ascii="宋体"/>
                <w:bCs/>
                <w:color w:val="000000"/>
                <w:sz w:val="22"/>
                <w:szCs w:val="22"/>
              </w:rPr>
            </w:pPr>
          </w:p>
          <w:p w:rsidR="00BB6A79" w:rsidRPr="00094F4C" w:rsidRDefault="00BB6A79">
            <w:pPr>
              <w:rPr>
                <w:rFonts w:ascii="宋体"/>
                <w:bCs/>
                <w:color w:val="000000"/>
                <w:sz w:val="22"/>
                <w:szCs w:val="22"/>
              </w:rPr>
            </w:pPr>
          </w:p>
          <w:p w:rsidR="00BB6A79" w:rsidRPr="00094F4C" w:rsidRDefault="00BB6A79">
            <w:pPr>
              <w:rPr>
                <w:rFonts w:ascii="宋体"/>
                <w:bCs/>
                <w:color w:val="000000"/>
                <w:sz w:val="22"/>
                <w:szCs w:val="22"/>
              </w:rPr>
            </w:pPr>
            <w:r w:rsidRPr="00094F4C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培训经历：</w:t>
            </w:r>
          </w:p>
          <w:p w:rsidR="00BB6A79" w:rsidRPr="00094F4C" w:rsidRDefault="00BB6A79">
            <w:pPr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  <w:p w:rsidR="00BB6A79" w:rsidRPr="00094F4C" w:rsidRDefault="00BB6A79">
            <w:pPr>
              <w:pStyle w:val="0"/>
              <w:spacing w:line="4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BB6A79" w:rsidRPr="00094F4C">
        <w:trPr>
          <w:trHeight w:val="2911"/>
          <w:jc w:val="center"/>
        </w:trPr>
        <w:tc>
          <w:tcPr>
            <w:tcW w:w="113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79" w:rsidRPr="00094F4C" w:rsidRDefault="00BB6A79">
            <w:pPr>
              <w:pStyle w:val="0"/>
              <w:spacing w:line="440" w:lineRule="atLeast"/>
              <w:rPr>
                <w:rFonts w:ascii="宋体"/>
                <w:b/>
                <w:color w:val="000000"/>
                <w:sz w:val="22"/>
                <w:szCs w:val="22"/>
              </w:rPr>
            </w:pPr>
            <w:r w:rsidRPr="00094F4C">
              <w:rPr>
                <w:rFonts w:ascii="宋体" w:hAnsi="宋体" w:hint="eastAsia"/>
                <w:b/>
                <w:color w:val="000000"/>
                <w:sz w:val="22"/>
                <w:szCs w:val="22"/>
              </w:rPr>
              <w:t>工作经历</w:t>
            </w:r>
          </w:p>
        </w:tc>
        <w:tc>
          <w:tcPr>
            <w:tcW w:w="7767" w:type="dxa"/>
            <w:gridSpan w:val="30"/>
            <w:tcBorders>
              <w:left w:val="single" w:sz="4" w:space="0" w:color="auto"/>
            </w:tcBorders>
            <w:vAlign w:val="center"/>
          </w:tcPr>
          <w:p w:rsidR="00BB6A79" w:rsidRPr="00094F4C" w:rsidRDefault="00BB6A79">
            <w:pPr>
              <w:pStyle w:val="0"/>
              <w:spacing w:line="440" w:lineRule="atLeast"/>
              <w:rPr>
                <w:rFonts w:ascii="宋体"/>
                <w:b/>
                <w:color w:val="000000"/>
                <w:sz w:val="24"/>
              </w:rPr>
            </w:pPr>
          </w:p>
        </w:tc>
      </w:tr>
      <w:tr w:rsidR="00BB6A79" w:rsidRPr="00094F4C">
        <w:trPr>
          <w:trHeight w:val="1045"/>
          <w:jc w:val="center"/>
        </w:trPr>
        <w:tc>
          <w:tcPr>
            <w:tcW w:w="8903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A79" w:rsidRPr="00094F4C" w:rsidRDefault="00BB6A79">
            <w:pPr>
              <w:pStyle w:val="0"/>
              <w:spacing w:line="4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094F4C">
              <w:rPr>
                <w:rFonts w:ascii="宋体" w:hAnsi="宋体" w:hint="eastAsia"/>
                <w:b/>
                <w:color w:val="000000"/>
                <w:sz w:val="24"/>
              </w:rPr>
              <w:t>本人声明：上述填写内容真实完整。如有不实，本人愿承担取消招聘资格的责任。</w:t>
            </w:r>
          </w:p>
          <w:p w:rsidR="00BB6A79" w:rsidRPr="00094F4C" w:rsidRDefault="00BB6A79">
            <w:pPr>
              <w:pStyle w:val="0"/>
              <w:spacing w:line="440" w:lineRule="exact"/>
              <w:rPr>
                <w:rFonts w:ascii="宋体"/>
                <w:color w:val="000000"/>
              </w:rPr>
            </w:pPr>
            <w:r w:rsidRPr="00094F4C">
              <w:rPr>
                <w:rFonts w:ascii="宋体" w:hAnsi="宋体" w:hint="eastAsia"/>
                <w:b/>
                <w:color w:val="000000"/>
                <w:sz w:val="24"/>
              </w:rPr>
              <w:t>申请人（签名）：</w:t>
            </w:r>
            <w:r w:rsidRPr="00094F4C">
              <w:rPr>
                <w:rFonts w:ascii="宋体" w:hAnsi="宋体"/>
                <w:b/>
                <w:color w:val="000000"/>
                <w:sz w:val="24"/>
              </w:rPr>
              <w:t xml:space="preserve">                                          </w:t>
            </w:r>
            <w:r w:rsidRPr="00094F4C">
              <w:rPr>
                <w:rFonts w:ascii="宋体" w:hAnsi="宋体" w:hint="eastAsia"/>
                <w:b/>
                <w:color w:val="000000"/>
                <w:sz w:val="24"/>
              </w:rPr>
              <w:t>年</w:t>
            </w:r>
            <w:r w:rsidRPr="00094F4C"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 w:rsidRPr="00094F4C">
              <w:rPr>
                <w:rFonts w:ascii="宋体" w:hAnsi="宋体" w:hint="eastAsia"/>
                <w:b/>
                <w:color w:val="000000"/>
                <w:sz w:val="24"/>
              </w:rPr>
              <w:t>月</w:t>
            </w:r>
            <w:r w:rsidRPr="00094F4C"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 w:rsidRPr="00094F4C">
              <w:rPr>
                <w:rFonts w:ascii="宋体" w:hAnsi="宋体" w:hint="eastAsia"/>
                <w:b/>
                <w:color w:val="000000"/>
                <w:sz w:val="24"/>
              </w:rPr>
              <w:t>日</w:t>
            </w:r>
          </w:p>
        </w:tc>
      </w:tr>
    </w:tbl>
    <w:p w:rsidR="00BB6A79" w:rsidRDefault="00BB6A79">
      <w:pPr>
        <w:pStyle w:val="0"/>
        <w:spacing w:line="340" w:lineRule="atLeast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</w:rPr>
        <w:t>注：本表内容必须</w:t>
      </w:r>
      <w:r>
        <w:rPr>
          <w:rFonts w:ascii="宋体" w:hAnsi="宋体" w:hint="eastAsia"/>
          <w:b/>
          <w:color w:val="000000"/>
          <w:sz w:val="22"/>
        </w:rPr>
        <w:t>须如实填写，如有虚假，后果自负；</w:t>
      </w:r>
      <w:r>
        <w:rPr>
          <w:rFonts w:ascii="宋体" w:hAnsi="宋体" w:hint="eastAsia"/>
          <w:b/>
          <w:color w:val="000000"/>
          <w:sz w:val="21"/>
          <w:szCs w:val="21"/>
        </w:rPr>
        <w:t>笔试、面试及有关事项另行通知。</w:t>
      </w:r>
    </w:p>
    <w:p w:rsidR="00BB6A79" w:rsidRDefault="00BB6A79">
      <w:pPr>
        <w:spacing w:line="540" w:lineRule="exact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附件</w:t>
      </w:r>
      <w:r>
        <w:rPr>
          <w:rFonts w:ascii="??_GB2312" w:eastAsia="Times New Roman"/>
          <w:color w:val="000000"/>
          <w:sz w:val="30"/>
          <w:szCs w:val="30"/>
        </w:rPr>
        <w:t>2</w:t>
      </w:r>
      <w:r>
        <w:rPr>
          <w:rFonts w:ascii="??_GB2312" w:eastAsia="Times New Roman"/>
          <w:color w:val="000000"/>
          <w:sz w:val="30"/>
          <w:szCs w:val="30"/>
        </w:rPr>
        <w:t>：</w:t>
      </w:r>
    </w:p>
    <w:p w:rsidR="00BB6A79" w:rsidRDefault="00BB6A7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文秘岗位专业资格审查办法</w:t>
      </w:r>
    </w:p>
    <w:p w:rsidR="00BB6A79" w:rsidRDefault="00BB6A79" w:rsidP="00DC5730">
      <w:pPr>
        <w:spacing w:line="360" w:lineRule="exact"/>
        <w:ind w:firstLineChars="200" w:firstLine="482"/>
        <w:rPr>
          <w:rFonts w:ascii="仿宋" w:eastAsia="仿宋" w:hAnsi="仿宋" w:cs="仿宋"/>
          <w:b/>
          <w:bCs/>
          <w:color w:val="000000"/>
          <w:sz w:val="24"/>
        </w:rPr>
      </w:pPr>
    </w:p>
    <w:p w:rsidR="00BB6A79" w:rsidRDefault="00BB6A79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一、“文秘”招考专业</w:t>
      </w:r>
    </w:p>
    <w:p w:rsidR="00BB6A79" w:rsidRDefault="00BB6A79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文学类：</w:t>
      </w:r>
      <w:r>
        <w:rPr>
          <w:rFonts w:ascii="仿宋" w:eastAsia="仿宋" w:hAnsi="仿宋" w:cs="仿宋" w:hint="eastAsia"/>
          <w:sz w:val="24"/>
        </w:rPr>
        <w:t>中国文学、汉语言、中文、中国语言文学、应用语言学、中国现代文学、语言及应用语言学、汉语、汉语言文字学、语言学及应用语言学、现当代文学、语言学、中国现当代文学、汉语言文学、汉语言文学（中文秘书方向）、汉语言文学</w:t>
      </w:r>
      <w:r>
        <w:rPr>
          <w:rFonts w:ascii="仿宋" w:eastAsia="仿宋" w:hAnsi="仿宋" w:cs="仿宋"/>
          <w:sz w:val="24"/>
        </w:rPr>
        <w:t>(</w:t>
      </w:r>
      <w:r>
        <w:rPr>
          <w:rFonts w:ascii="仿宋" w:eastAsia="仿宋" w:hAnsi="仿宋" w:cs="仿宋" w:hint="eastAsia"/>
          <w:sz w:val="24"/>
        </w:rPr>
        <w:t>新闻传播方向</w:t>
      </w:r>
      <w:r>
        <w:rPr>
          <w:rFonts w:ascii="仿宋" w:eastAsia="仿宋" w:hAnsi="仿宋" w:cs="仿宋"/>
          <w:sz w:val="24"/>
        </w:rPr>
        <w:t>)</w:t>
      </w:r>
      <w:r>
        <w:rPr>
          <w:rFonts w:ascii="仿宋" w:eastAsia="仿宋" w:hAnsi="仿宋" w:cs="仿宋" w:hint="eastAsia"/>
          <w:sz w:val="24"/>
        </w:rPr>
        <w:t>、汉语言文学（编辑出版）、中国汉语言文学；</w:t>
      </w:r>
    </w:p>
    <w:p w:rsidR="00BB6A79" w:rsidRDefault="00BB6A79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新闻传播学类：</w:t>
      </w:r>
      <w:r>
        <w:rPr>
          <w:rFonts w:ascii="仿宋" w:eastAsia="仿宋" w:hAnsi="仿宋" w:cs="仿宋" w:hint="eastAsia"/>
          <w:sz w:val="24"/>
        </w:rPr>
        <w:t>新闻学、广播电视新闻学、编辑出版学、传播学、新闻采编与制作、新闻传播、新闻传播学、新闻、编辑出版、广播电视新闻学（新闻采编）、中文新闻、汉语言文学（新闻方向）；</w:t>
      </w:r>
    </w:p>
    <w:p w:rsidR="00BB6A79" w:rsidRDefault="00BB6A79" w:rsidP="00DC5730">
      <w:p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应用文秘类：</w:t>
      </w:r>
      <w:r>
        <w:rPr>
          <w:rFonts w:ascii="仿宋" w:eastAsia="仿宋" w:hAnsi="仿宋" w:cs="仿宋" w:hint="eastAsia"/>
          <w:sz w:val="24"/>
        </w:rPr>
        <w:t>汉语言文学（中文秘书方向）、汉语言文学（现代文秘）、汉语言文学（中外文秘方向）、汉语言文学（秘书学）、文秘、文秘档案、文秘与档案、秘书学、涉外文秘、现代文员、文秘与办公自动化、秘书、涉外秘书、现代文秘、行政文秘、商务秘书、文秘（涉外）、文秘（涉外方向）、文秘涉外方向、文秘（涉外文秘方向）、汉语言文学（高级文秘）、汉语言文学</w:t>
      </w:r>
      <w:r>
        <w:rPr>
          <w:rFonts w:ascii="仿宋" w:eastAsia="仿宋" w:hAnsi="仿宋" w:cs="仿宋"/>
          <w:sz w:val="24"/>
        </w:rPr>
        <w:t>(</w:t>
      </w:r>
      <w:r>
        <w:rPr>
          <w:rFonts w:ascii="仿宋" w:eastAsia="仿宋" w:hAnsi="仿宋" w:cs="仿宋" w:hint="eastAsia"/>
          <w:sz w:val="24"/>
        </w:rPr>
        <w:t>高级秘书方向</w:t>
      </w:r>
      <w:r>
        <w:rPr>
          <w:rFonts w:ascii="仿宋" w:eastAsia="仿宋" w:hAnsi="仿宋" w:cs="仿宋"/>
          <w:sz w:val="24"/>
        </w:rPr>
        <w:t>)</w:t>
      </w:r>
      <w:r>
        <w:rPr>
          <w:rFonts w:ascii="仿宋" w:eastAsia="仿宋" w:hAnsi="仿宋" w:cs="仿宋" w:hint="eastAsia"/>
          <w:sz w:val="24"/>
        </w:rPr>
        <w:t>、中文秘书、文秘（涉外文秘）、汉语言文学、汉语言文学（文秘）、汉语言文学（秘书方向）、汉语言文学（文秘）、汉语言文学（公关与文秘）、汉语言文学涉外文秘、汉语言文学（涉外文秘）、汉语言文学（涉外文秘方向）、汉语言文学（商秘方向）、汉语言（高级涉外文秘）、汉语言文学（涉外秘书方向）、汉语言文学（文秘方向）、汉语言文学专业涉外文秘方向、汉语言文学（经管文秘方向）、高级文秘、汉语言文学（秘书学及实务）、汉语言文学（商务秘书方向）、汉语言文学（高级文秘）等。</w:t>
      </w:r>
    </w:p>
    <w:p w:rsidR="00BB6A79" w:rsidRDefault="00BB6A79" w:rsidP="00DC5730">
      <w:pPr>
        <w:numPr>
          <w:ilvl w:val="0"/>
          <w:numId w:val="3"/>
        </w:numPr>
        <w:autoSpaceDN w:val="0"/>
        <w:spacing w:line="3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“中文”招考专业</w:t>
      </w:r>
    </w:p>
    <w:p w:rsidR="00BB6A79" w:rsidRDefault="00BB6A79">
      <w:pPr>
        <w:autoSpaceDN w:val="0"/>
        <w:spacing w:line="36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汉语言文学、中国文学、中国现代文学、中国现当代文学、汉语言文学教育、汉语言教育、汉语言、新闻、新闻学、中国语言文学、广播电视新闻、比较文学与世界文学、语言学及应用语言学、广播电视新闻学、汉语言文字学、现当代文学、汉语言文学（中文）、汉语言文学（现代文秘）、汉语言文学（中外文秘方向）、汉语言文学（秘书学）、中国语言文学类、人文科学、汉语、汉语言文学（高级文秘）、汉语言学、汉语言文学专业、汉语言文学涉外文秘方向、汉语言文学（文秘方向）、汉语言文学专业（秘书方向）、中文、广播电视新闻学（采编方向）、汉语言文学（商务秘书方向）、汉语言文学（文秘）、汉语言文学（新闻与传播方向）、汉语言文学（秘书）、汉语言文学（高级秘书方向）、新闻学、高级应用语言文学、中国语言文化、中国文学</w:t>
      </w:r>
      <w:r>
        <w:rPr>
          <w:rFonts w:ascii="仿宋" w:eastAsia="仿宋" w:hAnsi="仿宋" w:cs="仿宋"/>
          <w:sz w:val="24"/>
        </w:rPr>
        <w:t> </w:t>
      </w:r>
      <w:r>
        <w:rPr>
          <w:rFonts w:ascii="仿宋" w:eastAsia="仿宋" w:hAnsi="仿宋" w:cs="仿宋" w:hint="eastAsia"/>
          <w:sz w:val="24"/>
        </w:rPr>
        <w:t>语言与文化、汉语言文学（公关与文秘）、中国汉语言文学、新闻学（国际新闻学）、汉语言文学（非师范）、汉语言文学（高级文秘方向）、汉语言文学（涉外文秘）、涉外秘书等。</w:t>
      </w:r>
    </w:p>
    <w:sectPr w:rsidR="00BB6A79" w:rsidSect="00995BF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79" w:rsidRDefault="00BB6A79" w:rsidP="00995BF7">
      <w:r>
        <w:separator/>
      </w:r>
    </w:p>
  </w:endnote>
  <w:endnote w:type="continuationSeparator" w:id="0">
    <w:p w:rsidR="00BB6A79" w:rsidRDefault="00BB6A79" w:rsidP="0099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79" w:rsidRDefault="00BB6A7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.3pt;height:12.05pt;z-index:251660288;mso-wrap-style:none;mso-position-horizontal:center;mso-position-horizontal-relative:margin" filled="f" stroked="f">
          <v:textbox style="mso-fit-shape-to-text:t" inset="0,0,0,0">
            <w:txbxContent>
              <w:p w:rsidR="00BB6A79" w:rsidRDefault="00BB6A79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79" w:rsidRDefault="00BB6A79" w:rsidP="00995BF7">
      <w:r>
        <w:separator/>
      </w:r>
    </w:p>
  </w:footnote>
  <w:footnote w:type="continuationSeparator" w:id="0">
    <w:p w:rsidR="00BB6A79" w:rsidRDefault="00BB6A79" w:rsidP="00995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79" w:rsidRDefault="00BB6A79">
    <w:pPr>
      <w:pStyle w:val="Header"/>
      <w:pBdr>
        <w:bottom w:val="none" w:sz="0" w:space="0" w:color="auto"/>
      </w:pBdr>
      <w:tabs>
        <w:tab w:val="clear" w:pos="4153"/>
        <w:tab w:val="left" w:pos="6568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88"/>
    <w:multiLevelType w:val="multilevel"/>
    <w:tmpl w:val="08985A88"/>
    <w:lvl w:ilvl="0">
      <w:start w:val="1"/>
      <w:numFmt w:val="japaneseCounting"/>
      <w:lvlText w:val="%1、"/>
      <w:lvlJc w:val="left"/>
      <w:pPr>
        <w:tabs>
          <w:tab w:val="left" w:pos="1335"/>
        </w:tabs>
        <w:ind w:left="1335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  <w:rPr>
        <w:rFonts w:cs="Times New Roman"/>
      </w:rPr>
    </w:lvl>
  </w:abstractNum>
  <w:abstractNum w:abstractNumId="1">
    <w:nsid w:val="58FEFE1D"/>
    <w:multiLevelType w:val="singleLevel"/>
    <w:tmpl w:val="58FEFE1D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8FF0D8F"/>
    <w:multiLevelType w:val="singleLevel"/>
    <w:tmpl w:val="58FF0D8F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5420449"/>
    <w:rsid w:val="00094F4C"/>
    <w:rsid w:val="00192168"/>
    <w:rsid w:val="00995BF7"/>
    <w:rsid w:val="00BB6A79"/>
    <w:rsid w:val="00DC5730"/>
    <w:rsid w:val="05F11D64"/>
    <w:rsid w:val="0901754B"/>
    <w:rsid w:val="15420449"/>
    <w:rsid w:val="1E725FEC"/>
    <w:rsid w:val="24702E18"/>
    <w:rsid w:val="30781938"/>
    <w:rsid w:val="327431CA"/>
    <w:rsid w:val="33F80272"/>
    <w:rsid w:val="34BB1444"/>
    <w:rsid w:val="3EAB2E7A"/>
    <w:rsid w:val="51D032B0"/>
    <w:rsid w:val="52DD6239"/>
    <w:rsid w:val="621C5CF0"/>
    <w:rsid w:val="64182411"/>
    <w:rsid w:val="6B2F7C27"/>
    <w:rsid w:val="73B13F81"/>
    <w:rsid w:val="7E63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F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63F2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9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3F27"/>
    <w:rPr>
      <w:sz w:val="18"/>
      <w:szCs w:val="18"/>
    </w:rPr>
  </w:style>
  <w:style w:type="paragraph" w:styleId="NormalWeb">
    <w:name w:val="Normal (Web)"/>
    <w:basedOn w:val="Normal"/>
    <w:uiPriority w:val="99"/>
    <w:rsid w:val="00995BF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">
    <w:name w:val="0"/>
    <w:basedOn w:val="Normal"/>
    <w:uiPriority w:val="99"/>
    <w:rsid w:val="00995BF7"/>
    <w:pPr>
      <w:widowControl/>
      <w:snapToGrid w:val="0"/>
    </w:pPr>
    <w:rPr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zrc.net/wzrc/download/200807251706432650030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239</Words>
  <Characters>1367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MC SYSTEM</cp:lastModifiedBy>
  <cp:revision>2</cp:revision>
  <dcterms:created xsi:type="dcterms:W3CDTF">2017-04-27T01:33:00Z</dcterms:created>
  <dcterms:modified xsi:type="dcterms:W3CDTF">2017-04-27T01:33:00Z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