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32"/>
        </w:rPr>
      </w:pPr>
      <w:bookmarkStart w:id="0" w:name="_GoBack"/>
      <w:bookmarkEnd w:id="0"/>
      <w:r>
        <w:rPr>
          <w:rFonts w:hint="eastAsia"/>
          <w:sz w:val="44"/>
          <w:szCs w:val="32"/>
        </w:rPr>
        <w:t>浙江跨贸小镇建设投资发展有限公司人员招聘表</w:t>
      </w:r>
    </w:p>
    <w:p/>
    <w:tbl>
      <w:tblPr>
        <w:tblStyle w:val="5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865"/>
        <w:gridCol w:w="829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招聘岗位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岗位要求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综合办公室2人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1、文秘、广播、新闻、管理学等相关专业本科及以上学历；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2、有严密的逻辑思维能力和全面的分析判断能力，文字写作功底扎实，熟练使用word、Excel、PPT等常用办公软件；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3、熟悉办公室内勤，主观能动性强，有一定的宣传策划能力；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4、35周岁以下，女性，有媒体工作经验者优先；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5、有党务工作经验者优先。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资产运营部1人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大学专科以上学历，年龄45周岁以内；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有10年以上大型商业地产经营管理工作经验，熟悉了解商业经营运作方式及流程；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具备良好的团队领导及管理能力、语言表达能力、激励和决策能力；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责任心强，具备解决复杂问题及突发事件的能力；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有招商工作经验者优先。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工程建设部1人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1、大学本科及以上学历，工民建、土木工程、建筑管理等相关专业；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2、熟悉项目管理的工作流程和基本要求，熟悉工程前期、施工流程管理、资料管理及验收规范等工作；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3、对建筑、消防、水电等相关专业均有一定认识，具备较强的执行力、沟通能力、组织协调能力。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出纳1人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1、财务、会计专业本科以上学历，熟悉公司报销制度和现金管理制度；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2、熟悉现金收付工作，相关票据管理；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3、35周岁以下，女性，具有5年以上金融行业及相关工作经验；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4、具备会计上岗证，已婚已育者优先考虑。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跨境业务部1人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1、企业管理专业大专以上学历；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2、维护跨境园监管场地智能卡口系统的正常运行；参与跨境进口理货系统开发；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3、与海关技术、电子口岸、数据分中心密切联系，保证跨境园监管场地各类系统及流水线运行正常；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4、40周岁以下，具有5年以上相关工作经验，有市场营销从业经验者优先。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人才开发部1人</w:t>
            </w:r>
          </w:p>
        </w:tc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1、英语专业本科以上学历；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2、有良好的英语口语水平，CET-6以上，能无障碍与外籍人士沟通;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3、35周岁以下，有2年以上相关工作经验；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4、能吃苦耐劳，有良好的协调、沟通、交流能力。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p/>
    <w:sectPr>
      <w:pgSz w:w="16838" w:h="11906" w:orient="landscape"/>
      <w:pgMar w:top="1474" w:right="1701" w:bottom="147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8FB"/>
    <w:multiLevelType w:val="multilevel"/>
    <w:tmpl w:val="2BED58F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56"/>
    <w:rsid w:val="003779EA"/>
    <w:rsid w:val="00590762"/>
    <w:rsid w:val="00F84656"/>
    <w:rsid w:val="244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2018-07-03T02:12:00Z</dcterms:created>
  <dc:creator>HP01</dc:creator>
  <cp:lastModifiedBy>Administrator</cp:lastModifiedBy>
  <dcterms:modified xsi:type="dcterms:W3CDTF">2018-07-03T04:56:47Z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