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</w:pPr>
      <w: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  <w:t>杭州市余杭区社会福利中心公开招聘编外工作人员面试成绩公示</w:t>
      </w:r>
    </w:p>
    <w:tbl>
      <w:tblPr>
        <w:tblW w:w="6389" w:type="dxa"/>
        <w:jc w:val="center"/>
        <w:tblInd w:w="95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301"/>
        <w:gridCol w:w="1590"/>
        <w:gridCol w:w="1906"/>
        <w:gridCol w:w="513"/>
        <w:gridCol w:w="363"/>
        <w:gridCol w:w="927"/>
        <w:gridCol w:w="78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考生身份证号</w:t>
            </w:r>
          </w:p>
        </w:tc>
        <w:tc>
          <w:tcPr>
            <w:tcW w:w="5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3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9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招聘岗位数</w:t>
            </w:r>
          </w:p>
        </w:tc>
        <w:tc>
          <w:tcPr>
            <w:tcW w:w="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余杭区社会福利中心</w:t>
            </w: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330682********4021</w:t>
            </w:r>
          </w:p>
        </w:tc>
        <w:tc>
          <w:tcPr>
            <w:tcW w:w="5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3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余杭区社会福利中心</w:t>
            </w: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330521********1025</w:t>
            </w:r>
          </w:p>
        </w:tc>
        <w:tc>
          <w:tcPr>
            <w:tcW w:w="5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3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2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余杭区社会福利中心</w:t>
            </w:r>
          </w:p>
        </w:tc>
        <w:tc>
          <w:tcPr>
            <w:tcW w:w="19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362426********7366</w:t>
            </w:r>
          </w:p>
        </w:tc>
        <w:tc>
          <w:tcPr>
            <w:tcW w:w="5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</w:tbl>
    <w:p>
      <w:pP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83CA0"/>
    <w:rsid w:val="6F883C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2018-03-19T06:39:00Z</dcterms:created>
  <dc:creator>ASUS</dc:creator>
  <cp:lastModifiedBy>ASUS</cp:lastModifiedBy>
  <dcterms:modified xsi:type="dcterms:W3CDTF">2018-03-19T06:40:02Z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