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250" w:afterAutospacing="0"/>
        <w:ind w:left="150" w:right="0"/>
      </w:pPr>
      <w:r>
        <w:rPr>
          <w:shd w:val="clear" w:fill="FFFFFF"/>
        </w:rPr>
        <w:t>杭州市交通运输局所属事业单位公开招聘工作人员拟聘用人员公示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3" w:beforeAutospacing="0" w:after="0" w:afterAutospacing="0" w:line="313" w:lineRule="atLeast"/>
        <w:ind w:left="376" w:right="0"/>
        <w:jc w:val="left"/>
        <w:rPr>
          <w:rFonts w:hint="eastAsia" w:ascii="宋体" w:hAnsi="宋体" w:eastAsia="宋体" w:cs="宋体"/>
          <w:i w:val="0"/>
          <w:color w:val="464646"/>
          <w:sz w:val="17"/>
          <w:szCs w:val="17"/>
        </w:rPr>
      </w:pPr>
    </w:p>
    <w:tbl>
      <w:tblPr>
        <w:tblW w:w="8051" w:type="dxa"/>
        <w:jc w:val="center"/>
        <w:tblCellSpacing w:w="0" w:type="dxa"/>
        <w:tblInd w:w="14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0"/>
        <w:gridCol w:w="1089"/>
        <w:gridCol w:w="902"/>
        <w:gridCol w:w="476"/>
        <w:gridCol w:w="989"/>
        <w:gridCol w:w="826"/>
        <w:gridCol w:w="1302"/>
        <w:gridCol w:w="117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9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招聘单位 </w:t>
            </w:r>
          </w:p>
        </w:tc>
        <w:tc>
          <w:tcPr>
            <w:tcW w:w="10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拟聘岗位 </w:t>
            </w:r>
          </w:p>
        </w:tc>
        <w:tc>
          <w:tcPr>
            <w:tcW w:w="90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姓名 </w:t>
            </w:r>
          </w:p>
        </w:tc>
        <w:tc>
          <w:tcPr>
            <w:tcW w:w="47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性别 </w:t>
            </w:r>
          </w:p>
        </w:tc>
        <w:tc>
          <w:tcPr>
            <w:tcW w:w="9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出生年月 </w:t>
            </w:r>
          </w:p>
        </w:tc>
        <w:tc>
          <w:tcPr>
            <w:tcW w:w="82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学历 / 学位 </w:t>
            </w:r>
          </w:p>
        </w:tc>
        <w:tc>
          <w:tcPr>
            <w:tcW w:w="130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毕业学校及专业 </w:t>
            </w:r>
          </w:p>
        </w:tc>
        <w:tc>
          <w:tcPr>
            <w:tcW w:w="117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备注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9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杭州市港航管理局 </w:t>
            </w:r>
          </w:p>
        </w:tc>
        <w:tc>
          <w:tcPr>
            <w:tcW w:w="10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水上交通现场执法 </w:t>
            </w:r>
          </w:p>
        </w:tc>
        <w:tc>
          <w:tcPr>
            <w:tcW w:w="90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余波 </w:t>
            </w:r>
          </w:p>
        </w:tc>
        <w:tc>
          <w:tcPr>
            <w:tcW w:w="47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女 </w:t>
            </w:r>
          </w:p>
        </w:tc>
        <w:tc>
          <w:tcPr>
            <w:tcW w:w="9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1982.10 </w:t>
            </w:r>
          </w:p>
        </w:tc>
        <w:tc>
          <w:tcPr>
            <w:tcW w:w="82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研究生 / 法律硕士 </w:t>
            </w:r>
          </w:p>
        </w:tc>
        <w:tc>
          <w:tcPr>
            <w:tcW w:w="130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浙江工商大学 法学 </w:t>
            </w:r>
          </w:p>
        </w:tc>
        <w:tc>
          <w:tcPr>
            <w:tcW w:w="117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>因怀孕推迟体检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CD46C4"/>
    <w:rsid w:val="43CD46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dashed" w:color="7F7F7F" w:sz="4" w:space="0"/>
        <w:right w:val="none" w:color="auto" w:sz="0" w:space="0"/>
      </w:pBdr>
      <w:spacing w:before="125" w:beforeAutospacing="0" w:after="0" w:afterAutospacing="0" w:line="351" w:lineRule="atLeast"/>
      <w:ind w:left="0" w:right="0"/>
      <w:jc w:val="center"/>
    </w:pPr>
    <w:rPr>
      <w:rFonts w:hint="eastAsia" w:ascii="宋体" w:hAnsi="宋体" w:eastAsia="宋体" w:cs="宋体"/>
      <w:b/>
      <w:color w:val="252525"/>
      <w:kern w:val="0"/>
      <w:sz w:val="22"/>
      <w:szCs w:val="22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464646"/>
      <w:u w:val="none"/>
    </w:rPr>
  </w:style>
  <w:style w:type="character" w:styleId="6">
    <w:name w:val="Hyperlink"/>
    <w:basedOn w:val="4"/>
    <w:uiPriority w:val="0"/>
    <w:rPr>
      <w:color w:val="46464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2017-08-09T04:31:00Z</dcterms:created>
  <dc:creator>ASUS</dc:creator>
  <cp:lastModifiedBy>ASUS</cp:lastModifiedBy>
  <dcterms:modified xsi:type="dcterms:W3CDTF">2017-08-09T04:31:19Z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