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15" w:rsidRPr="004C2E15" w:rsidRDefault="004C2E15" w:rsidP="004C2E15">
      <w:pPr>
        <w:widowControl/>
        <w:spacing w:before="100" w:beforeAutospacing="1" w:after="100" w:afterAutospacing="1" w:line="360" w:lineRule="auto"/>
        <w:ind w:left="144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2E15">
        <w:rPr>
          <w:rFonts w:ascii="宋体" w:eastAsia="宋体" w:hAnsi="宋体" w:cs="宋体" w:hint="eastAsia"/>
          <w:kern w:val="0"/>
          <w:sz w:val="24"/>
          <w:szCs w:val="24"/>
        </w:rPr>
        <w:t>特殊专业技术岗位拟聘用人员并公示如下：</w:t>
      </w:r>
    </w:p>
    <w:tbl>
      <w:tblPr>
        <w:tblW w:w="10773" w:type="dxa"/>
        <w:tblCellSpacing w:w="15" w:type="dxa"/>
        <w:tblInd w:w="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851"/>
        <w:gridCol w:w="708"/>
        <w:gridCol w:w="851"/>
        <w:gridCol w:w="2268"/>
        <w:gridCol w:w="1276"/>
        <w:gridCol w:w="850"/>
      </w:tblGrid>
      <w:tr w:rsidR="004C2E15" w:rsidRPr="004C2E15" w:rsidTr="004C2E15">
        <w:trPr>
          <w:trHeight w:val="630"/>
          <w:tblCellSpacing w:w="15" w:type="dxa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出生</w:t>
            </w:r>
          </w:p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2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8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</w:tr>
      <w:tr w:rsidR="004C2E15" w:rsidRPr="004C2E15" w:rsidTr="004C2E15">
        <w:trPr>
          <w:trHeight w:val="540"/>
          <w:tblCellSpacing w:w="15" w:type="dxa"/>
        </w:trPr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理学院/专任教师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A03-17-006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应俊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89.11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美国弗吉尼亚大学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/  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有机化学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研究生/博士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:rsidR="004C2E15" w:rsidRPr="004C2E15" w:rsidTr="004C2E15">
        <w:trPr>
          <w:trHeight w:val="540"/>
          <w:tblCellSpacing w:w="15" w:type="dxa"/>
        </w:trPr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法政学院/        专任教师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A03-17-057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秦红嫚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88.12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武汉大学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/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国际法学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研究生/博士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:rsidR="004C2E15" w:rsidRPr="004C2E15" w:rsidTr="004C2E15">
        <w:trPr>
          <w:trHeight w:val="540"/>
          <w:tblCellSpacing w:w="15" w:type="dxa"/>
        </w:trPr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bookmarkEnd w:id="0"/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材料与纺织学院、丝绸学院/专任教师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A03-17-010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陈世昌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88.08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浙江理工大学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/     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纺织科学与工程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研究生/博士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:rsidR="004C2E15" w:rsidRPr="004C2E15" w:rsidTr="004C2E15">
        <w:trPr>
          <w:trHeight w:val="540"/>
          <w:tblCellSpacing w:w="15" w:type="dxa"/>
        </w:trPr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材料与纺织学院、   丝绸学院/专任教师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A03-17-012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段怡婷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88.11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英国利兹大学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/     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色彩科学与技术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研究生/博士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:rsidR="004C2E15" w:rsidRPr="004C2E15" w:rsidTr="004C2E15">
        <w:trPr>
          <w:trHeight w:val="540"/>
          <w:tblCellSpacing w:w="15" w:type="dxa"/>
        </w:trPr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经济管理学院/     专任教师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A03-17-045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宋宇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83.05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日本横滨国立大学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/ 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经济学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研究生/博士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:rsidR="004C2E15" w:rsidRPr="004C2E15" w:rsidTr="004C2E15">
        <w:trPr>
          <w:trHeight w:val="540"/>
          <w:tblCellSpacing w:w="15" w:type="dxa"/>
        </w:trPr>
        <w:tc>
          <w:tcPr>
            <w:tcW w:w="2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经济管理学院/     专任教师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A03-17-047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程美英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83.02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合肥工业大学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/     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管理科学与工程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研究生/博士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/</w:t>
            </w:r>
          </w:p>
        </w:tc>
      </w:tr>
    </w:tbl>
    <w:p w:rsidR="004C2E15" w:rsidRPr="004C2E15" w:rsidRDefault="004C2E15" w:rsidP="004C2E15">
      <w:pPr>
        <w:widowControl/>
        <w:spacing w:before="100" w:beforeAutospacing="1" w:after="100" w:afterAutospacing="1" w:line="360" w:lineRule="auto"/>
        <w:ind w:left="1440" w:firstLine="480"/>
        <w:rPr>
          <w:rFonts w:ascii="宋体" w:eastAsia="宋体" w:hAnsi="宋体" w:cs="宋体"/>
          <w:kern w:val="0"/>
          <w:sz w:val="24"/>
          <w:szCs w:val="24"/>
        </w:rPr>
      </w:pPr>
      <w:r w:rsidRPr="004C2E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C2E15" w:rsidRPr="004C2E15" w:rsidRDefault="004C2E15" w:rsidP="004C2E15">
      <w:pPr>
        <w:widowControl/>
        <w:spacing w:before="100" w:beforeAutospacing="1" w:after="100" w:afterAutospacing="1" w:line="360" w:lineRule="auto"/>
        <w:ind w:left="1440" w:firstLine="480"/>
        <w:rPr>
          <w:rFonts w:ascii="宋体" w:eastAsia="宋体" w:hAnsi="宋体" w:cs="宋体"/>
          <w:kern w:val="0"/>
          <w:sz w:val="24"/>
          <w:szCs w:val="24"/>
        </w:rPr>
      </w:pPr>
      <w:bookmarkStart w:id="1" w:name="_GoBack"/>
      <w:bookmarkEnd w:id="1"/>
      <w:r w:rsidRPr="004C2E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（非教学岗位）拟聘用人员并公示如下：</w:t>
      </w:r>
    </w:p>
    <w:p w:rsidR="004C2E15" w:rsidRPr="004C2E15" w:rsidRDefault="004C2E15" w:rsidP="004C2E15">
      <w:pPr>
        <w:widowControl/>
        <w:spacing w:before="100" w:beforeAutospacing="1" w:after="100" w:afterAutospacing="1" w:line="240" w:lineRule="atLeast"/>
        <w:ind w:left="1440"/>
        <w:rPr>
          <w:rFonts w:ascii="宋体" w:eastAsia="宋体" w:hAnsi="宋体" w:cs="宋体"/>
          <w:kern w:val="0"/>
          <w:sz w:val="24"/>
          <w:szCs w:val="24"/>
        </w:rPr>
      </w:pPr>
      <w:r w:rsidRPr="004C2E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9892" w:type="dxa"/>
        <w:tblCellSpacing w:w="15" w:type="dxa"/>
        <w:tblInd w:w="1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1559"/>
        <w:gridCol w:w="851"/>
        <w:gridCol w:w="850"/>
        <w:gridCol w:w="851"/>
        <w:gridCol w:w="1701"/>
        <w:gridCol w:w="1417"/>
        <w:gridCol w:w="992"/>
      </w:tblGrid>
      <w:tr w:rsidR="004C2E15" w:rsidRPr="004C2E15" w:rsidTr="004C2E15">
        <w:trPr>
          <w:trHeight w:val="450"/>
          <w:tblCellSpacing w:w="15" w:type="dxa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毕业院校及所学</w:t>
            </w: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学历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C2E15" w:rsidRPr="004C2E15" w:rsidTr="004C2E15">
        <w:trPr>
          <w:trHeight w:val="570"/>
          <w:tblCellSpacing w:w="15" w:type="dxa"/>
        </w:trPr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理学院/           实验技术管理岗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4104****3524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程琳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90.10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河南大学</w:t>
            </w:r>
            <w:r w:rsidRPr="004C2E15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/</w:t>
            </w: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凝聚态物理学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研究生/硕士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2E15" w:rsidRPr="004C2E15" w:rsidRDefault="004C2E15" w:rsidP="004C2E1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C2E15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/</w:t>
            </w:r>
          </w:p>
        </w:tc>
      </w:tr>
    </w:tbl>
    <w:p w:rsidR="008B690A" w:rsidRDefault="008B690A"/>
    <w:sectPr w:rsidR="008B690A" w:rsidSect="004C2E15">
      <w:pgSz w:w="11906" w:h="16838"/>
      <w:pgMar w:top="720" w:right="720" w:bottom="72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5"/>
    <w:rsid w:val="004C2E1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893A7-A408-4586-AB6B-CFB9FD05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E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C2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2017-04-13T13:09:00Z</dcterms:created>
  <dcterms:modified xsi:type="dcterms:W3CDTF">2017-04-13T13:11:00Z</dcterms:modified>
</cp:coreProperties>
</file>