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Verdana" w:hAnsi="Verdana" w:cs="Verdana"/>
          <w:b/>
          <w:i w:val="0"/>
          <w:caps w:val="0"/>
          <w:color w:val="BA2811"/>
          <w:spacing w:val="0"/>
          <w:sz w:val="22"/>
          <w:szCs w:val="22"/>
        </w:rPr>
      </w:pPr>
      <w:r>
        <w:rPr>
          <w:rFonts w:hint="default" w:ascii="Verdana" w:hAnsi="Verdana" w:cs="Verdana"/>
          <w:b/>
          <w:i w:val="0"/>
          <w:caps w:val="0"/>
          <w:color w:val="BA2811"/>
          <w:spacing w:val="0"/>
          <w:sz w:val="22"/>
          <w:szCs w:val="22"/>
          <w:bdr w:val="none" w:color="auto" w:sz="0" w:space="0"/>
          <w:shd w:val="clear" w:fill="FFFFFF"/>
        </w:rPr>
        <w:t>2017年浙江省港航管理局招录参照公务员法管理 机关（单位）工作人员</w:t>
      </w:r>
      <w:bookmarkStart w:id="0" w:name="_GoBack"/>
      <w:r>
        <w:rPr>
          <w:rFonts w:hint="default" w:ascii="Verdana" w:hAnsi="Verdana" w:cs="Verdana"/>
          <w:b/>
          <w:i w:val="0"/>
          <w:caps w:val="0"/>
          <w:color w:val="BA2811"/>
          <w:spacing w:val="0"/>
          <w:sz w:val="22"/>
          <w:szCs w:val="22"/>
          <w:bdr w:val="none" w:color="auto" w:sz="0" w:space="0"/>
          <w:shd w:val="clear" w:fill="FFFFFF"/>
        </w:rPr>
        <w:t>拟录用人员公示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根据公务员考试录用规定，现将2017年省港航管理局招录参照公务员法管理机关（单位）工作人员拟录用人员予以公示。</w:t>
      </w:r>
    </w:p>
    <w:tbl>
      <w:tblPr>
        <w:tblW w:w="6690" w:type="dxa"/>
        <w:jc w:val="center"/>
        <w:tblCellSpacing w:w="15" w:type="dxa"/>
        <w:tblInd w:w="8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572"/>
        <w:gridCol w:w="402"/>
        <w:gridCol w:w="1250"/>
        <w:gridCol w:w="2952"/>
        <w:gridCol w:w="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593" w:type="dxa"/>
          <w:tblCellSpacing w:w="15" w:type="dxa"/>
          <w:jc w:val="center"/>
        </w:trPr>
        <w:tc>
          <w:tcPr>
            <w:tcW w:w="103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6630" w:type="dxa"/>
            <w:gridSpan w:val="6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公示时间：2017年8月24日-8月30日       监督电话：0571-88909333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29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省港航管理局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李楹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00101024204</w:t>
            </w:r>
          </w:p>
        </w:tc>
        <w:tc>
          <w:tcPr>
            <w:tcW w:w="29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绍兴市港航管理局水上交通现场管理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紧缺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省港航管理局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唐馨婷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00101011021</w:t>
            </w:r>
          </w:p>
        </w:tc>
        <w:tc>
          <w:tcPr>
            <w:tcW w:w="29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杭州市下城区城市管理局河道监管中心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省港航管理局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高承承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2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00101018007</w:t>
            </w:r>
          </w:p>
        </w:tc>
        <w:tc>
          <w:tcPr>
            <w:tcW w:w="292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杭州江润科技有限公司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2B72"/>
    <w:rsid w:val="67BA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2017-08-24T12:08:00Z</dcterms:created>
  <dc:creator>ASUS</dc:creator>
  <cp:lastModifiedBy>ASUS</cp:lastModifiedBy>
  <dcterms:modified xsi:type="dcterms:W3CDTF">2017-08-24T12:08:57Z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