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1" w:after="0" w:afterAutospacing="1"/>
        <w:ind w:left="0" w:right="0"/>
        <w:jc w:val="both"/>
      </w:pPr>
      <w:r>
        <w:rPr>
          <w:sz w:val="15"/>
          <w:szCs w:val="15"/>
          <w:bdr w:val="none" w:color="auto" w:sz="0" w:space="0"/>
          <w:shd w:val="clear" w:fill="FFFFFF"/>
        </w:rPr>
        <w:t>招聘岗位和数量</w:t>
      </w:r>
    </w:p>
    <w:tbl>
      <w:tblPr>
        <w:tblW w:w="10013" w:type="dxa"/>
        <w:jc w:val="center"/>
        <w:tblInd w:w="-74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7"/>
        <w:gridCol w:w="1719"/>
        <w:gridCol w:w="1719"/>
        <w:gridCol w:w="1719"/>
        <w:gridCol w:w="248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b w:val="0"/>
                <w:i w:val="0"/>
                <w:caps w:val="0"/>
                <w:color w:val="000000"/>
                <w:spacing w:val="-15"/>
                <w:sz w:val="28"/>
                <w:szCs w:val="28"/>
              </w:rPr>
              <w:t>招聘单位</w:t>
            </w:r>
          </w:p>
        </w:tc>
        <w:tc>
          <w:tcPr>
            <w:tcW w:w="1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-15"/>
                <w:sz w:val="28"/>
                <w:szCs w:val="28"/>
              </w:rPr>
              <w:t>招聘岗位</w:t>
            </w:r>
          </w:p>
        </w:tc>
        <w:tc>
          <w:tcPr>
            <w:tcW w:w="1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-15"/>
                <w:sz w:val="28"/>
                <w:szCs w:val="28"/>
              </w:rPr>
              <w:t>招聘人数</w:t>
            </w:r>
          </w:p>
        </w:tc>
        <w:tc>
          <w:tcPr>
            <w:tcW w:w="1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-15"/>
                <w:sz w:val="28"/>
                <w:szCs w:val="28"/>
              </w:rPr>
              <w:t>学历</w:t>
            </w:r>
          </w:p>
        </w:tc>
        <w:tc>
          <w:tcPr>
            <w:tcW w:w="2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-15"/>
                <w:sz w:val="28"/>
                <w:szCs w:val="28"/>
              </w:rPr>
              <w:t>所需要专业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-15"/>
                <w:sz w:val="28"/>
                <w:szCs w:val="28"/>
              </w:rPr>
              <w:t>松阳县博物馆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-15"/>
                <w:sz w:val="28"/>
                <w:szCs w:val="28"/>
              </w:rPr>
              <w:t>工作人员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-15"/>
                <w:sz w:val="28"/>
                <w:szCs w:val="28"/>
              </w:rPr>
              <w:t>2人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-15"/>
                <w:sz w:val="28"/>
                <w:szCs w:val="28"/>
              </w:rPr>
              <w:t>全日制大专及以上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i w:val="0"/>
                <w:caps w:val="0"/>
                <w:color w:val="000000"/>
                <w:spacing w:val="-15"/>
                <w:sz w:val="28"/>
                <w:szCs w:val="28"/>
              </w:rPr>
              <w:t>专业不限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1" w:after="0" w:afterAutospacing="1"/>
        <w:ind w:left="0" w:right="0"/>
        <w:jc w:val="both"/>
      </w:pPr>
      <w:r>
        <w:rPr>
          <w:sz w:val="15"/>
          <w:szCs w:val="15"/>
          <w:bdr w:val="none" w:color="auto" w:sz="0" w:space="0"/>
          <w:shd w:val="clear" w:fill="FFFFFF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039F5"/>
    <w:rsid w:val="6D535020"/>
    <w:rsid w:val="7970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2018-07-09T12:00:00Z</dcterms:created>
  <dc:creator>ASUS</dc:creator>
  <cp:lastModifiedBy>ASUS</cp:lastModifiedBy>
  <dcterms:modified xsi:type="dcterms:W3CDTF">2018-07-09T12:00:45Z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