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4"/>
        </w:rPr>
        <w:t>招聘岗位及计划</w:t>
      </w: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　　</w:t>
      </w:r>
    </w:p>
    <w:tbl>
      <w:tblPr>
        <w:tblW w:w="7444" w:type="dxa"/>
        <w:jc w:val="center"/>
        <w:tblInd w:w="46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86"/>
        <w:gridCol w:w="3946"/>
        <w:gridCol w:w="15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9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</w:rPr>
              <w:t>招聘人员</w:t>
            </w:r>
            <w:r>
              <w:t> </w:t>
            </w:r>
          </w:p>
        </w:tc>
        <w:tc>
          <w:tcPr>
            <w:tcW w:w="3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</w:rPr>
              <w:t>岗位要求</w:t>
            </w:r>
            <w:r>
              <w:t> </w:t>
            </w:r>
          </w:p>
        </w:tc>
        <w:tc>
          <w:tcPr>
            <w:tcW w:w="1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</w:rPr>
              <w:t>计划人数</w:t>
            </w: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9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</w:rPr>
              <w:t>工程管理员</w:t>
            </w:r>
            <w:r>
              <w:t> </w:t>
            </w:r>
          </w:p>
        </w:tc>
        <w:tc>
          <w:tcPr>
            <w:tcW w:w="3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、大专及以上学历；</w:t>
            </w:r>
            <w:r>
              <w:rPr>
                <w:b/>
                <w:lang w:val="en-US"/>
              </w:rPr>
              <w:t> </w:t>
            </w: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、建筑工程类等相关专业；</w:t>
            </w: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、限义乌户籍；</w:t>
            </w: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、男女不限； </w:t>
            </w:r>
            <w:r>
              <w:t> </w:t>
            </w:r>
          </w:p>
        </w:tc>
        <w:tc>
          <w:tcPr>
            <w:tcW w:w="1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6</w:t>
            </w: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9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</w:rPr>
              <w:t>监控管理员</w:t>
            </w:r>
            <w:r>
              <w:t> </w:t>
            </w:r>
          </w:p>
        </w:tc>
        <w:tc>
          <w:tcPr>
            <w:tcW w:w="3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、大专及以上学历；</w:t>
            </w:r>
            <w:r>
              <w:rPr>
                <w:b/>
                <w:lang w:val="en-US"/>
              </w:rPr>
              <w:t> </w:t>
            </w: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、计算机类等相关专业；</w:t>
            </w: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、限义乌户籍；</w:t>
            </w: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、男女不限。</w:t>
            </w:r>
            <w:r>
              <w:t> </w:t>
            </w:r>
          </w:p>
        </w:tc>
        <w:tc>
          <w:tcPr>
            <w:tcW w:w="1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lang w:val="en-US"/>
              </w:rPr>
              <w:t>3</w:t>
            </w:r>
            <w: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219ED"/>
    <w:rsid w:val="41F21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2018-11-02T02:48:00Z</dcterms:created>
  <dc:creator>ASUS</dc:creator>
  <cp:lastModifiedBy>ASUS</cp:lastModifiedBy>
  <dcterms:modified xsi:type="dcterms:W3CDTF">2018-11-02T02:48:25Z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