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301" w:lineRule="atLeast"/>
        <w:ind w:left="0" w:right="0" w:firstLine="0"/>
        <w:rPr>
          <w:rFonts w:ascii="微软雅黑" w:hAnsi="微软雅黑" w:eastAsia="微软雅黑" w:cs="微软雅黑"/>
          <w:b w:val="0"/>
          <w:i w:val="0"/>
          <w:caps w:val="0"/>
          <w:color w:val="666666"/>
          <w:spacing w:val="0"/>
          <w:sz w:val="16"/>
          <w:szCs w:val="16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9F9F9"/>
        </w:rPr>
        <w:t>招聘岗位、人数及招聘要求 </w:t>
      </w:r>
    </w:p>
    <w:bookmarkEnd w:id="0"/>
    <w:tbl>
      <w:tblPr>
        <w:tblW w:w="6986" w:type="dxa"/>
        <w:jc w:val="center"/>
        <w:tblInd w:w="7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 w:color="auto" w:fill="F9F9F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875"/>
        <w:gridCol w:w="53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9F9F9"/>
          <w:tblLayout w:type="fixed"/>
        </w:tblPrEx>
        <w:trPr>
          <w:trHeight w:val="410" w:hRule="atLeast"/>
          <w:jc w:val="center"/>
        </w:trPr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53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招聘要求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9F9F9"/>
          <w:tblLayout w:type="fixed"/>
        </w:tblPrEx>
        <w:trPr>
          <w:trHeight w:val="1404" w:hRule="atLeast"/>
          <w:jc w:val="center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带班助理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2名</w:t>
            </w:r>
          </w:p>
        </w:tc>
        <w:tc>
          <w:tcPr>
            <w:tcW w:w="5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18"/>
                <w:szCs w:val="18"/>
                <w:u w:val="single"/>
                <w:bdr w:val="none" w:color="auto" w:sz="0" w:space="0"/>
              </w:rPr>
              <w:t>岗位职责：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策划并执行各类学习交流活动、维护总裁班学员之间的联系，协助培训课程的日常组织和实施。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18"/>
                <w:szCs w:val="18"/>
                <w:u w:val="single"/>
                <w:bdr w:val="none" w:color="auto" w:sz="0" w:space="0"/>
              </w:rPr>
              <w:t>任职资格：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、本科及以上学历，两年以上工作经验；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2、有相关活动策划和协调实施的经验优先；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3、优秀的写作能力、组织协调能力和沟通技巧；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4、性格外向、主动、热情、有和亲和力，善于与企业家交流；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5、身体健康、形象气质佳；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18"/>
                <w:szCs w:val="18"/>
                <w:u w:val="single"/>
                <w:bdr w:val="none" w:color="auto" w:sz="0" w:space="0"/>
              </w:rPr>
              <w:t>薪资面议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77657"/>
    <w:rsid w:val="52D776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2017-09-05T02:32:00Z</dcterms:created>
  <dc:creator>ASUS</dc:creator>
  <cp:lastModifiedBy>ASUS</cp:lastModifiedBy>
  <dcterms:modified xsi:type="dcterms:W3CDTF">2017-09-05T02:32:27Z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