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1040"/>
        <w:jc w:val="center"/>
        <w:rPr>
          <w:rFonts w:hint="eastAsia" w:ascii="方正小标宋简体" w:eastAsia="方正小标宋简体"/>
          <w:bCs/>
          <w:sz w:val="28"/>
          <w:szCs w:val="28"/>
        </w:rPr>
      </w:pPr>
      <w:r>
        <w:rPr>
          <w:rFonts w:hint="eastAsia" w:ascii="方正小标宋简体" w:eastAsia="方正小标宋简体"/>
          <w:bCs/>
          <w:sz w:val="28"/>
          <w:szCs w:val="28"/>
        </w:rPr>
        <w:t>平湖市人民政府钟埭街道办事处监察中队</w:t>
      </w:r>
      <w:bookmarkStart w:id="0" w:name="_GoBack"/>
      <w:bookmarkEnd w:id="0"/>
      <w:r>
        <w:rPr>
          <w:rFonts w:hint="eastAsia" w:ascii="方正小标宋简体" w:eastAsia="方正小标宋简体"/>
          <w:bCs/>
          <w:sz w:val="28"/>
          <w:szCs w:val="28"/>
        </w:rPr>
        <w:t>招聘队员报名表</w:t>
      </w:r>
    </w:p>
    <w:tbl>
      <w:tblPr>
        <w:tblStyle w:val="5"/>
        <w:tblW w:w="974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1416"/>
        <w:gridCol w:w="964"/>
        <w:gridCol w:w="590"/>
        <w:gridCol w:w="829"/>
        <w:gridCol w:w="17"/>
        <w:gridCol w:w="631"/>
        <w:gridCol w:w="439"/>
        <w:gridCol w:w="78"/>
        <w:gridCol w:w="646"/>
        <w:gridCol w:w="906"/>
        <w:gridCol w:w="212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0" w:hRule="atLeast"/>
        </w:trPr>
        <w:tc>
          <w:tcPr>
            <w:tcW w:w="110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41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96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别</w:t>
            </w:r>
          </w:p>
        </w:tc>
        <w:tc>
          <w:tcPr>
            <w:tcW w:w="1436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1148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5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2126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0" w:hRule="atLeast"/>
        </w:trPr>
        <w:tc>
          <w:tcPr>
            <w:tcW w:w="11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贯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族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212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0" w:hRule="atLeast"/>
        </w:trPr>
        <w:tc>
          <w:tcPr>
            <w:tcW w:w="1107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户口所在地（镇、村）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</w:t>
            </w:r>
            <w:r>
              <w:rPr>
                <w:rFonts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时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间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入党时间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212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7" w:hRule="atLeast"/>
        </w:trPr>
        <w:tc>
          <w:tcPr>
            <w:tcW w:w="1107" w:type="dxa"/>
            <w:tcBorders>
              <w:top w:val="single" w:color="auto" w:sz="4" w:space="0"/>
              <w:left w:val="single" w:color="auto" w:sz="8" w:space="0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65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212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atLeast"/>
        </w:trPr>
        <w:tc>
          <w:tcPr>
            <w:tcW w:w="110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79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63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52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  <w:tc>
          <w:tcPr>
            <w:tcW w:w="41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3" w:hRule="atLeast"/>
        </w:trPr>
        <w:tc>
          <w:tcPr>
            <w:tcW w:w="1107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历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位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</w:t>
            </w:r>
            <w:r>
              <w:rPr>
                <w:rFonts w:ascii="宋体" w:hAnsi="宋体"/>
                <w:szCs w:val="21"/>
              </w:rPr>
              <w:t xml:space="preserve"> 日 制    </w:t>
            </w:r>
            <w:r>
              <w:rPr>
                <w:rFonts w:hint="eastAsia" w:ascii="宋体" w:hAnsi="宋体"/>
                <w:szCs w:val="21"/>
              </w:rPr>
              <w:t>教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育</w:t>
            </w:r>
          </w:p>
        </w:tc>
        <w:tc>
          <w:tcPr>
            <w:tcW w:w="2400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毕业院校系及专业</w:t>
            </w:r>
          </w:p>
        </w:tc>
        <w:tc>
          <w:tcPr>
            <w:tcW w:w="3678" w:type="dxa"/>
            <w:gridSpan w:val="3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atLeast"/>
        </w:trPr>
        <w:tc>
          <w:tcPr>
            <w:tcW w:w="110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职</w:t>
            </w:r>
            <w:r>
              <w:rPr>
                <w:rFonts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教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育</w:t>
            </w:r>
          </w:p>
        </w:tc>
        <w:tc>
          <w:tcPr>
            <w:tcW w:w="240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毕业院校系及专业</w:t>
            </w:r>
          </w:p>
        </w:tc>
        <w:tc>
          <w:tcPr>
            <w:tcW w:w="3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110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家庭主要成员及重要社会关系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1477" w:type="dxa"/>
            <w:gridSpan w:val="3"/>
            <w:tcBorders>
              <w:top w:val="single" w:color="auto" w:sz="4" w:space="0"/>
              <w:left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4195" w:type="dxa"/>
            <w:gridSpan w:val="5"/>
            <w:tcBorders>
              <w:top w:val="single" w:color="auto" w:sz="4" w:space="0"/>
              <w:left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1107" w:type="dxa"/>
            <w:vMerge w:val="continue"/>
            <w:tcBorders>
              <w:left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7" w:type="dxa"/>
            <w:gridSpan w:val="3"/>
            <w:tcBorders>
              <w:top w:val="single" w:color="auto" w:sz="4" w:space="0"/>
              <w:left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195" w:type="dxa"/>
            <w:gridSpan w:val="5"/>
            <w:tcBorders>
              <w:top w:val="single" w:color="auto" w:sz="4" w:space="0"/>
              <w:left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1107" w:type="dxa"/>
            <w:vMerge w:val="continue"/>
            <w:tcBorders>
              <w:left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7" w:type="dxa"/>
            <w:gridSpan w:val="3"/>
            <w:tcBorders>
              <w:top w:val="single" w:color="auto" w:sz="4" w:space="0"/>
              <w:left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195" w:type="dxa"/>
            <w:gridSpan w:val="5"/>
            <w:tcBorders>
              <w:top w:val="single" w:color="auto" w:sz="4" w:space="0"/>
              <w:left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1107" w:type="dxa"/>
            <w:vMerge w:val="continue"/>
            <w:tcBorders>
              <w:left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7" w:type="dxa"/>
            <w:gridSpan w:val="3"/>
            <w:tcBorders>
              <w:top w:val="single" w:color="auto" w:sz="4" w:space="0"/>
              <w:left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195" w:type="dxa"/>
            <w:gridSpan w:val="5"/>
            <w:tcBorders>
              <w:top w:val="single" w:color="auto" w:sz="4" w:space="0"/>
              <w:left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1107" w:type="dxa"/>
            <w:vMerge w:val="continue"/>
            <w:tcBorders>
              <w:left w:val="single" w:color="auto" w:sz="8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7" w:type="dxa"/>
            <w:gridSpan w:val="3"/>
            <w:tcBorders>
              <w:top w:val="single" w:color="auto" w:sz="4" w:space="0"/>
              <w:left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195" w:type="dxa"/>
            <w:gridSpan w:val="5"/>
            <w:tcBorders>
              <w:top w:val="single" w:color="auto" w:sz="4" w:space="0"/>
              <w:left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5" w:hRule="atLeast"/>
        </w:trPr>
        <w:tc>
          <w:tcPr>
            <w:tcW w:w="1107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简历</w:t>
            </w:r>
          </w:p>
        </w:tc>
        <w:tc>
          <w:tcPr>
            <w:tcW w:w="8642" w:type="dxa"/>
            <w:gridSpan w:val="11"/>
            <w:tcBorders>
              <w:top w:val="single" w:color="auto" w:sz="8" w:space="0"/>
              <w:left w:val="nil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/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3" w:hRule="atLeast"/>
        </w:trPr>
        <w:tc>
          <w:tcPr>
            <w:tcW w:w="1107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864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本人承诺，以上内容均属实。本人家中无违章养殖、违章建筑。     签名：                     </w:t>
            </w:r>
          </w:p>
        </w:tc>
      </w:tr>
    </w:tbl>
    <w:p>
      <w:pPr>
        <w:spacing w:line="440" w:lineRule="exact"/>
        <w:rPr>
          <w:rFonts w:hint="eastAsia"/>
        </w:rPr>
      </w:pPr>
      <w:r>
        <w:rPr>
          <w:rFonts w:hint="eastAsia"/>
        </w:rPr>
        <w:t>说明：1.填写此表并携带相关资料原件及复印件报名；2.填写报名表内容真实，不得更改。</w:t>
      </w:r>
    </w:p>
    <w:p/>
    <w:sectPr>
      <w:footerReference r:id="rId3" w:type="default"/>
      <w:footerReference r:id="rId4" w:type="even"/>
      <w:pgSz w:w="11906" w:h="16838"/>
      <w:pgMar w:top="1474" w:right="1474" w:bottom="147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062667"/>
    <w:rsid w:val="700626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2017-06-15T09:51:00Z</dcterms:created>
  <dc:creator>ASUS</dc:creator>
  <cp:lastModifiedBy>ASUS</cp:lastModifiedBy>
  <dcterms:modified xsi:type="dcterms:W3CDTF">2017-06-15T09:51:35Z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