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《嵊州市教育体育局下属学校公开招聘教师报名表》</w:t>
      </w:r>
    </w:p>
    <w:p>
      <w:pPr>
        <w:spacing w:line="400" w:lineRule="exact"/>
        <w:jc w:val="center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填写说明</w:t>
      </w:r>
    </w:p>
    <w:p>
      <w:pPr>
        <w:spacing w:line="400" w:lineRule="exact"/>
      </w:pPr>
    </w:p>
    <w:p>
      <w:pPr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表中内容请务必如实、认真、规范填写，发现有弄虚作假者取消聘用资格。报名表填写说明如下：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（1）报名序号：不填（此项由工作人员填写）。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（2）应聘岗位：限招聘公告上招聘的岗位，须填写全称。如“普高英语”、“小学英语”等。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（3）籍贯：按实填写，如“浙江省嵊州市”、“湖北省武汉市”等。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（4）身份证号：按新身份证号码（18位）填写。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（5）出生年月：与身份证上出生日期一致，填写六位数字，中间不以符号隔开。如“198508”。以下有关时间的填写要求与此相同。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（6）学历：指目前已取得的最高学历。如硕士研究生、本科、大专等。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（7）学位：按实填写。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（8）婚姻情况：填“已婚”或“未婚”。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（9）毕业时间、院校及专业：填写学校与专业全称。如“201706浙江师范大学计算机教育技术专业”。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（10）是否应届生、是否师范生：填“是”或“否”。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（11）教师资格证持有情况：持有证书种类及学科填写完整，如：“高中历史”、“小学语文”等；正在考的加注“（在考）”，如“高中历史（在考）”。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（12）专业技术职务（技术工等级）：根据证书种类填写完整，如“中学二级”、“小学一级”、“××（工种）高级工”等。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（13）家庭地址、联系电话：按实填写，便于今后及时联系。</w:t>
      </w:r>
      <w:bookmarkStart w:id="0" w:name="_GoBack"/>
      <w:bookmarkEnd w:id="0"/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（14）现工作单位：填写目前工作单位全称。没有工作单位，填“无”。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（15）是否签订劳动合同：指目前工作单位是否签订劳动合同，填“是”或“否”。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（16）学习或工作简历：简明扼要，从高中开始填起，须填写学习（工作）时间、就读学校（工作单位）及专业（职务）。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如：201309-201707 浙江师范大学计算机教育技术专业读书，任学生会主席。</w:t>
      </w:r>
    </w:p>
    <w:p>
      <w:pPr>
        <w:spacing w:line="40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（17）本人承诺：不填，报名时现场签名。</w:t>
      </w:r>
    </w:p>
    <w:p>
      <w:pPr>
        <w:spacing w:line="400" w:lineRule="exact"/>
        <w:rPr>
          <w:rFonts w:hint="eastAsia"/>
        </w:rPr>
      </w:pPr>
      <w:r>
        <w:rPr>
          <w:rFonts w:hint="eastAsia" w:ascii="仿宋" w:hAnsi="仿宋" w:eastAsia="仿宋"/>
          <w:sz w:val="28"/>
          <w:szCs w:val="28"/>
        </w:rPr>
        <w:t>（18）所获荣誉：主要填写能反映报考条件或专业特长的相关荣誉，力求简洁</w:t>
      </w:r>
      <w:r>
        <w:rPr>
          <w:rFonts w:hint="eastAsia"/>
          <w:sz w:val="28"/>
          <w:szCs w:val="28"/>
        </w:rPr>
        <w:t>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247" w:right="1474" w:bottom="1077" w:left="1588" w:header="851" w:footer="141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- 8 -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41942"/>
    <w:rsid w:val="310D57D4"/>
    <w:rsid w:val="74C41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2017-11-01T06:53:00Z</dcterms:created>
  <dc:creator>Administrator</dc:creator>
  <cp:lastModifiedBy>Administrator</cp:lastModifiedBy>
  <dcterms:modified xsi:type="dcterms:W3CDTF">2017-11-01T06:54:46Z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