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67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626"/>
        <w:gridCol w:w="589"/>
        <w:gridCol w:w="4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招聘单位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职位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职数</w:t>
            </w:r>
          </w:p>
        </w:tc>
        <w:tc>
          <w:tcPr>
            <w:tcW w:w="4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浙江大学医学院神经科学研究中心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研究助理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ascii="Calibri" w:hAnsi="Calibri" w:cs="Calibri"/>
                <w:b w:val="0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Calibri" w:hAnsi="Calibri" w:cs="Calibri"/>
                <w:b w:val="0"/>
              </w:rPr>
              <w:t>1</w:t>
            </w:r>
            <w:r>
              <w:rPr>
                <w:rFonts w:hint="eastAsia" w:ascii="宋体" w:hAnsi="宋体" w:eastAsia="宋体" w:cs="宋体"/>
                <w:b w:val="0"/>
              </w:rPr>
              <w:t>、拥有本科或以上学历，具有生命科学相关教育或工作背景者优先。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Calibri" w:hAnsi="Calibri" w:cs="Calibri"/>
                <w:b w:val="0"/>
              </w:rPr>
              <w:t>2</w:t>
            </w:r>
            <w:r>
              <w:rPr>
                <w:rFonts w:hint="eastAsia" w:ascii="宋体" w:hAnsi="宋体" w:eastAsia="宋体" w:cs="宋体"/>
                <w:b w:val="0"/>
              </w:rPr>
              <w:t>、熟悉共聚焦显微镜操作技术优先。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Calibri" w:hAnsi="Calibri" w:cs="Calibri"/>
                <w:b w:val="0"/>
              </w:rPr>
              <w:t>3</w:t>
            </w:r>
            <w:r>
              <w:rPr>
                <w:rFonts w:hint="eastAsia" w:ascii="宋体" w:hAnsi="宋体" w:eastAsia="宋体" w:cs="宋体"/>
                <w:b w:val="0"/>
              </w:rPr>
              <w:t>、熟悉实验动物相关技术者优先。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Calibri" w:hAnsi="Calibri" w:cs="Calibri"/>
                <w:b w:val="0"/>
              </w:rPr>
              <w:t>4</w:t>
            </w:r>
            <w:r>
              <w:rPr>
                <w:rFonts w:hint="eastAsia" w:ascii="宋体" w:hAnsi="宋体" w:eastAsia="宋体" w:cs="宋体"/>
                <w:b w:val="0"/>
              </w:rPr>
              <w:t>、工作认真，有条理；做事耐心，注重细节；责任心强，诚实守信。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Calibri" w:hAnsi="Calibri" w:cs="Calibri"/>
                <w:b w:val="0"/>
              </w:rPr>
              <w:t>5</w:t>
            </w:r>
            <w:r>
              <w:rPr>
                <w:rFonts w:hint="eastAsia" w:ascii="宋体" w:hAnsi="宋体" w:eastAsia="宋体" w:cs="宋体"/>
                <w:b w:val="0"/>
              </w:rPr>
              <w:t>、有较好的沟通交流能力和团队合作精神，能长期稳定工作者优先。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招聘截止日期：2017年6月30日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B2903"/>
    <w:rsid w:val="5FCB2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2017-06-14T15:05:00Z</dcterms:created>
  <dc:creator>ASUS</dc:creator>
  <cp:lastModifiedBy>ASUS</cp:lastModifiedBy>
  <dcterms:modified xsi:type="dcterms:W3CDTF">2017-06-14T15:05:22Z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