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&amp;quot" w:hAnsi="&amp;quot" w:eastAsia="&amp;quot" w:cs="&amp;quot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 宁波市江北区综合行政执法大队公开招聘协管人员</w:t>
      </w:r>
      <w:bookmarkStart w:id="0" w:name="_GoBack"/>
      <w:bookmarkEnd w:id="0"/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基础评分表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9"/>
          <w:szCs w:val="19"/>
          <w:u w:val="none"/>
        </w:rPr>
      </w:pP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19"/>
          <w:szCs w:val="19"/>
          <w:u w:val="none"/>
          <w:bdr w:val="none" w:color="auto" w:sz="0" w:space="0"/>
        </w:rPr>
        <w:t>       姓名：</w:t>
      </w:r>
    </w:p>
    <w:tbl>
      <w:tblPr>
        <w:tblW w:w="6828" w:type="dxa"/>
        <w:tblInd w:w="0" w:type="dxa"/>
        <w:tblBorders>
          <w:top w:val="none" w:color="333333" w:sz="2" w:space="0"/>
          <w:left w:val="none" w:color="333333" w:sz="2" w:space="0"/>
          <w:bottom w:val="none" w:color="333333" w:sz="2" w:space="0"/>
          <w:right w:val="none" w:color="333333" w:sz="2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500"/>
        <w:gridCol w:w="1368"/>
        <w:gridCol w:w="1368"/>
        <w:gridCol w:w="1368"/>
      </w:tblGrid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类别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评分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vMerge w:val="restart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工作经验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管理经验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80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vMerge w:val="continue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无经验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60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vMerge w:val="restart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学历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本科及以上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80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vMerge w:val="continue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大专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70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vMerge w:val="continue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高中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60</w:t>
            </w:r>
          </w:p>
        </w:tc>
        <w:tc>
          <w:tcPr>
            <w:tcW w:w="1368" w:type="dxa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</w:p>
        </w:tc>
      </w:tr>
      <w:tr>
        <w:tblPrEx>
          <w:tblBorders>
            <w:top w:val="none" w:color="333333" w:sz="2" w:space="0"/>
            <w:left w:val="none" w:color="333333" w:sz="2" w:space="0"/>
            <w:bottom w:val="none" w:color="333333" w:sz="2" w:space="0"/>
            <w:right w:val="none" w:color="333333" w:sz="2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tcBorders>
              <w:top w:val="single" w:color="333333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bdr w:val="none" w:color="auto" w:sz="0" w:space="0"/>
              </w:rPr>
              <w:t>综合得分</w:t>
            </w:r>
          </w:p>
        </w:tc>
        <w:tc>
          <w:tcPr>
            <w:tcW w:w="560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&amp;quot" w:hAnsi="&amp;quot" w:eastAsia="&amp;quot" w:cs="&amp;quot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059C"/>
    <w:rsid w:val="563C0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2018-12-05T12:14:00Z</dcterms:created>
  <dc:creator>石虎哥</dc:creator>
  <cp:lastModifiedBy>石虎哥</cp:lastModifiedBy>
  <dcterms:modified xsi:type="dcterms:W3CDTF">2018-12-05T12:14:32Z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