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12" w:rsidRPr="003B0012" w:rsidRDefault="003B0012" w:rsidP="003B0012">
      <w:pPr>
        <w:widowControl/>
        <w:spacing w:before="750" w:after="570"/>
        <w:jc w:val="center"/>
        <w:outlineLvl w:val="0"/>
        <w:rPr>
          <w:rFonts w:ascii="微软雅黑" w:eastAsia="微软雅黑" w:hAnsi="微软雅黑" w:cs="宋体"/>
          <w:b/>
          <w:bCs/>
          <w:color w:val="CB2424"/>
          <w:kern w:val="36"/>
          <w:sz w:val="30"/>
          <w:szCs w:val="30"/>
        </w:rPr>
      </w:pPr>
      <w:r w:rsidRPr="003B0012">
        <w:rPr>
          <w:rFonts w:ascii="微软雅黑" w:eastAsia="微软雅黑" w:hAnsi="微软雅黑" w:cs="宋体" w:hint="eastAsia"/>
          <w:b/>
          <w:bCs/>
          <w:color w:val="CB2424"/>
          <w:kern w:val="36"/>
          <w:sz w:val="30"/>
          <w:szCs w:val="30"/>
        </w:rPr>
        <w:t>宁波市体育局直属事业单位公开招聘工作人员公告</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根据《宁波市事业单位公开招聘工作人员实施办法》的有关规定，经报市人力资源和社会保障局同意，市体育局直属单位宁波体育运动学校、宁波市体育训练工作大队、宁波市游泳训练中心、</w:t>
      </w:r>
      <w:r w:rsidRPr="003B0012">
        <w:rPr>
          <w:rFonts w:ascii="微软雅黑" w:eastAsia="微软雅黑" w:hAnsi="微软雅黑" w:cs="宋体" w:hint="eastAsia"/>
          <w:color w:val="686868"/>
          <w:spacing w:val="-15"/>
          <w:kern w:val="0"/>
          <w:sz w:val="24"/>
          <w:szCs w:val="24"/>
        </w:rPr>
        <w:t>宁波市水上运动训练基地</w:t>
      </w:r>
      <w:r w:rsidRPr="003B0012">
        <w:rPr>
          <w:rFonts w:ascii="微软雅黑" w:eastAsia="微软雅黑" w:hAnsi="微软雅黑" w:cs="宋体" w:hint="eastAsia"/>
          <w:color w:val="000000"/>
          <w:kern w:val="0"/>
          <w:sz w:val="24"/>
          <w:szCs w:val="24"/>
        </w:rPr>
        <w:t>决定面向全国公开招聘事业编制工作人员5名。现就有关事项公告如下：</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一、招聘单位简介</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宁波体育运动学校是宁波市唯一面向全省招生的全日制重点体育中专学校。主要承担培养输送优秀体育后备人才和中等职业体育人才任务。分类类别为公益一类，经费预算形式为全额补助。</w:t>
      </w:r>
    </w:p>
    <w:p w:rsidR="003B0012" w:rsidRPr="003B0012" w:rsidRDefault="003B0012" w:rsidP="003B0012">
      <w:pPr>
        <w:widowControl/>
        <w:spacing w:line="360" w:lineRule="atLeast"/>
        <w:ind w:firstLine="345"/>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宁波市体育训练工作大队、宁波市游泳训练中心、宁波市水上运动训练基地分别</w:t>
      </w:r>
      <w:r w:rsidRPr="003B0012">
        <w:rPr>
          <w:rFonts w:ascii="微软雅黑" w:eastAsia="微软雅黑" w:hAnsi="微软雅黑" w:cs="宋体" w:hint="eastAsia"/>
          <w:color w:val="686868"/>
          <w:kern w:val="0"/>
          <w:sz w:val="24"/>
          <w:szCs w:val="24"/>
        </w:rPr>
        <w:t>承担培养输送举重、拳击、摔跤、游泳、帆船帆板、赛艇、皮划艇等运动项目的高水平竞技体育后备人才等任务。分类类别为公益一类，宁波市体育训练工作大队、宁波市水上运动训练基地经费预算形式为全额补助，宁波市游泳训练中心经费预算形式为差额补助。</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二、招聘原则和办法</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招聘工作坚持公开、平等、竞争、择优原则，按照德才兼备的用人标准，采取公开报名、统一考试和择优聘用的办法进行，通过笔试、面试、体检和考核等程序面向社会公开招聘事业编制工作人员。</w:t>
      </w:r>
    </w:p>
    <w:p w:rsidR="003B0012" w:rsidRPr="003B0012" w:rsidRDefault="003B0012" w:rsidP="003B0012">
      <w:pPr>
        <w:widowControl/>
        <w:spacing w:line="360" w:lineRule="atLeast"/>
        <w:ind w:firstLine="27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三、招聘对象基本条件</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（一）遵守中华人民共和国宪法、法律和法规；</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（二）遵守纪律、品行端正，具备良好的职业素质；</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（三）具有招聘岗位所需的学历、资历、专业、任职资格、职业（执业）资格及技能要求；</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（四）具有适应岗位要求的身体条件；</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（五）具备岗位所需的其他条件。</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四、招聘单位、岗位、人数、专业、学历和范围及资格条件</w:t>
      </w:r>
    </w:p>
    <w:tbl>
      <w:tblPr>
        <w:tblW w:w="0" w:type="auto"/>
        <w:tblCellSpacing w:w="0" w:type="dxa"/>
        <w:tblCellMar>
          <w:left w:w="0" w:type="dxa"/>
          <w:right w:w="0" w:type="dxa"/>
        </w:tblCellMar>
        <w:tblLook w:val="04A0"/>
      </w:tblPr>
      <w:tblGrid>
        <w:gridCol w:w="840"/>
        <w:gridCol w:w="705"/>
        <w:gridCol w:w="1140"/>
        <w:gridCol w:w="465"/>
        <w:gridCol w:w="1410"/>
        <w:gridCol w:w="3045"/>
        <w:gridCol w:w="840"/>
        <w:gridCol w:w="555"/>
      </w:tblGrid>
      <w:tr w:rsidR="003B0012" w:rsidRPr="003B0012" w:rsidTr="003B0012">
        <w:trPr>
          <w:tblCellSpacing w:w="0" w:type="dxa"/>
        </w:trPr>
        <w:tc>
          <w:tcPr>
            <w:tcW w:w="84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单位</w:t>
            </w:r>
          </w:p>
        </w:tc>
        <w:tc>
          <w:tcPr>
            <w:tcW w:w="70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招聘岗位</w:t>
            </w:r>
          </w:p>
        </w:tc>
        <w:tc>
          <w:tcPr>
            <w:tcW w:w="11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岗位</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职责</w:t>
            </w:r>
          </w:p>
        </w:tc>
        <w:tc>
          <w:tcPr>
            <w:tcW w:w="4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人数</w:t>
            </w:r>
          </w:p>
        </w:tc>
        <w:tc>
          <w:tcPr>
            <w:tcW w:w="141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学历和专业</w:t>
            </w:r>
          </w:p>
        </w:tc>
        <w:tc>
          <w:tcPr>
            <w:tcW w:w="30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其他资格条件</w:t>
            </w:r>
          </w:p>
        </w:tc>
        <w:tc>
          <w:tcPr>
            <w:tcW w:w="8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范围</w:t>
            </w:r>
          </w:p>
        </w:tc>
        <w:tc>
          <w:tcPr>
            <w:tcW w:w="52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备注</w:t>
            </w:r>
          </w:p>
        </w:tc>
      </w:tr>
      <w:tr w:rsidR="003B0012" w:rsidRPr="003B0012" w:rsidTr="003B0012">
        <w:trPr>
          <w:trHeight w:val="1425"/>
          <w:tblCellSpacing w:w="0" w:type="dxa"/>
        </w:trPr>
        <w:tc>
          <w:tcPr>
            <w:tcW w:w="84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宁波体育运动学校</w:t>
            </w:r>
          </w:p>
          <w:p w:rsidR="003B0012" w:rsidRPr="003B0012" w:rsidRDefault="003B0012" w:rsidP="003B0012">
            <w:pPr>
              <w:widowControl/>
              <w:spacing w:line="240" w:lineRule="atLeast"/>
              <w:jc w:val="lef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(2人)</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篮球教练</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训练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w:t>
            </w:r>
          </w:p>
        </w:tc>
        <w:tc>
          <w:tcPr>
            <w:tcW w:w="141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大学本科及以上学历（其中对拥有相应专业初级及以上职称的，可放宽至大专学历）；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运动训练或竞技体育专业。</w:t>
            </w:r>
          </w:p>
        </w:tc>
        <w:tc>
          <w:tcPr>
            <w:tcW w:w="304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年龄30周岁以下，且符合以下条件之一：</w:t>
            </w:r>
          </w:p>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1.有与招聘岗位相应的省级优秀运动队2年及以上训练经历或在地市级及以上运动队2年及以上带训经历；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2.本人在该运动项目全国锦标赛及以上赛事中取得过前三名及以上成绩或所带队员获得过省运会前三名</w:t>
            </w:r>
            <w:r w:rsidRPr="003B0012">
              <w:rPr>
                <w:rFonts w:ascii="微软雅黑" w:eastAsia="微软雅黑" w:hAnsi="微软雅黑" w:cs="宋体" w:hint="eastAsia"/>
                <w:color w:val="686868"/>
                <w:kern w:val="0"/>
                <w:sz w:val="24"/>
                <w:szCs w:val="24"/>
              </w:rPr>
              <w:t>。</w:t>
            </w:r>
          </w:p>
        </w:tc>
        <w:tc>
          <w:tcPr>
            <w:tcW w:w="84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面向</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全国</w:t>
            </w:r>
          </w:p>
        </w:tc>
        <w:tc>
          <w:tcPr>
            <w:tcW w:w="525"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紧</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缺</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岗</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位</w:t>
            </w:r>
          </w:p>
        </w:tc>
      </w:tr>
      <w:tr w:rsidR="003B0012" w:rsidRPr="003B0012" w:rsidTr="003B0012">
        <w:trPr>
          <w:trHeight w:val="750"/>
          <w:tblCellSpacing w:w="0" w:type="dxa"/>
        </w:trPr>
        <w:tc>
          <w:tcPr>
            <w:tcW w:w="0" w:type="auto"/>
            <w:vMerge/>
            <w:tcBorders>
              <w:top w:val="nil"/>
              <w:left w:val="single" w:sz="6" w:space="0" w:color="auto"/>
              <w:bottom w:val="single" w:sz="6" w:space="0" w:color="auto"/>
              <w:right w:val="single" w:sz="6" w:space="0" w:color="auto"/>
            </w:tcBorders>
            <w:vAlign w:val="center"/>
            <w:hideMark/>
          </w:tcPr>
          <w:p w:rsidR="003B0012" w:rsidRPr="003B0012" w:rsidRDefault="003B0012" w:rsidP="003B0012">
            <w:pPr>
              <w:widowControl/>
              <w:jc w:val="left"/>
              <w:rPr>
                <w:rFonts w:ascii="微软雅黑" w:eastAsia="微软雅黑" w:hAnsi="微软雅黑" w:cs="宋体"/>
                <w:color w:val="686868"/>
                <w:kern w:val="0"/>
                <w:sz w:val="24"/>
                <w:szCs w:val="24"/>
              </w:rPr>
            </w:pP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排球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训练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w:t>
            </w:r>
          </w:p>
        </w:tc>
        <w:tc>
          <w:tcPr>
            <w:tcW w:w="0" w:type="auto"/>
            <w:vMerge/>
            <w:tcBorders>
              <w:top w:val="nil"/>
              <w:left w:val="nil"/>
              <w:bottom w:val="single" w:sz="6" w:space="0" w:color="auto"/>
              <w:right w:val="single" w:sz="6" w:space="0" w:color="auto"/>
            </w:tcBorders>
            <w:vAlign w:val="center"/>
            <w:hideMark/>
          </w:tcPr>
          <w:p w:rsidR="003B0012" w:rsidRPr="003B0012" w:rsidRDefault="003B0012" w:rsidP="003B0012">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3B0012" w:rsidRPr="003B0012" w:rsidRDefault="003B0012" w:rsidP="003B0012">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3B0012" w:rsidRPr="003B0012" w:rsidRDefault="003B0012" w:rsidP="003B0012">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3B0012" w:rsidRPr="003B0012" w:rsidRDefault="003B0012" w:rsidP="003B0012">
            <w:pPr>
              <w:widowControl/>
              <w:jc w:val="left"/>
              <w:rPr>
                <w:rFonts w:ascii="微软雅黑" w:eastAsia="微软雅黑" w:hAnsi="微软雅黑" w:cs="宋体"/>
                <w:color w:val="686868"/>
                <w:kern w:val="0"/>
                <w:sz w:val="24"/>
                <w:szCs w:val="24"/>
              </w:rPr>
            </w:pPr>
          </w:p>
        </w:tc>
      </w:tr>
      <w:tr w:rsidR="003B0012" w:rsidRPr="003B0012" w:rsidTr="003B0012">
        <w:trPr>
          <w:tblCellSpacing w:w="0" w:type="dxa"/>
        </w:trPr>
        <w:tc>
          <w:tcPr>
            <w:tcW w:w="8955" w:type="dxa"/>
            <w:gridSpan w:val="8"/>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报名地点：宁波市高新区腊梅路225号，学校办公室；</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联系人：陈老师 ，联系电话：0574-87905045。</w:t>
            </w:r>
          </w:p>
        </w:tc>
      </w:tr>
      <w:tr w:rsidR="003B0012" w:rsidRPr="003B0012" w:rsidTr="003B0012">
        <w:trPr>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单位</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招聘岗位</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岗位</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职责</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人数</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学历和专业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其他资格条件</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范围</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备注</w:t>
            </w:r>
          </w:p>
        </w:tc>
      </w:tr>
      <w:tr w:rsidR="003B0012" w:rsidRPr="003B0012" w:rsidTr="003B0012">
        <w:trPr>
          <w:trHeight w:val="1695"/>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宁波市体育训练工作大队</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(1人)</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举重教练</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训练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大学本科及以上学历（其中对拥有相应专业初级及以上职称的，可放宽至大专学历）；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运动训练专业。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年龄30周岁以下，且符合以下条件之一：</w:t>
            </w:r>
          </w:p>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1.有与招聘岗位相应的省级优秀运动队2年及以上训练经历或在地市级及以上运动队2年及以上带训经历；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2.本人在该运动项目全国锦标赛及以上赛事中取得过前三名及以上成绩或所带队员获得过省运会前三名。</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面向</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全国</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紧</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缺</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岗</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位</w:t>
            </w:r>
          </w:p>
        </w:tc>
      </w:tr>
      <w:tr w:rsidR="003B0012" w:rsidRPr="003B0012" w:rsidTr="003B0012">
        <w:trPr>
          <w:trHeight w:val="585"/>
          <w:tblCellSpacing w:w="0" w:type="dxa"/>
        </w:trPr>
        <w:tc>
          <w:tcPr>
            <w:tcW w:w="8955" w:type="dxa"/>
            <w:gridSpan w:val="8"/>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报名地点：宁波市海曙区鄞江镇光溪村竹节岭100号宁波市体工大队办公室；</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联系人：侯老师 ，联系电话：0574-87780038。</w:t>
            </w:r>
          </w:p>
        </w:tc>
      </w:tr>
      <w:tr w:rsidR="003B0012" w:rsidRPr="003B0012" w:rsidTr="003B0012">
        <w:trPr>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单位</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招聘岗位</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岗位</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职责</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人数</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学历和专业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其他资格条件</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范围</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备注</w:t>
            </w:r>
          </w:p>
        </w:tc>
      </w:tr>
      <w:tr w:rsidR="003B0012" w:rsidRPr="003B0012" w:rsidTr="003B0012">
        <w:trPr>
          <w:trHeight w:val="1830"/>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宁波市游泳训练中</w:t>
            </w:r>
            <w:r w:rsidRPr="003B0012">
              <w:rPr>
                <w:rFonts w:ascii="微软雅黑" w:eastAsia="微软雅黑" w:hAnsi="微软雅黑" w:cs="宋体" w:hint="eastAsia"/>
                <w:color w:val="000000"/>
                <w:kern w:val="0"/>
                <w:sz w:val="24"/>
                <w:szCs w:val="24"/>
              </w:rPr>
              <w:lastRenderedPageBreak/>
              <w:t>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(1人)</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lastRenderedPageBreak/>
              <w:t>游泳</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训练</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教练</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lef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大学本科及以上学历（其中对拥有相应</w:t>
            </w:r>
            <w:r w:rsidRPr="003B0012">
              <w:rPr>
                <w:rFonts w:ascii="微软雅黑" w:eastAsia="微软雅黑" w:hAnsi="微软雅黑" w:cs="宋体" w:hint="eastAsia"/>
                <w:color w:val="000000"/>
                <w:kern w:val="0"/>
                <w:sz w:val="24"/>
                <w:szCs w:val="24"/>
              </w:rPr>
              <w:lastRenderedPageBreak/>
              <w:t>专业初级及以上职称的，可放宽至大专学历）；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运动训练或体育教育专业。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lastRenderedPageBreak/>
              <w:t>年龄30周岁以下，且符合以下条件之一：</w:t>
            </w:r>
          </w:p>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1.有与招聘岗位相应的省级优秀运动队2年及以上</w:t>
            </w:r>
            <w:r w:rsidRPr="003B0012">
              <w:rPr>
                <w:rFonts w:ascii="微软雅黑" w:eastAsia="微软雅黑" w:hAnsi="微软雅黑" w:cs="宋体" w:hint="eastAsia"/>
                <w:color w:val="000000"/>
                <w:kern w:val="0"/>
                <w:sz w:val="24"/>
                <w:szCs w:val="24"/>
              </w:rPr>
              <w:lastRenderedPageBreak/>
              <w:t>训练经历或在地市级及以上运动队2年及以上带训经历；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2.本人在该运动项目全国锦标赛及以上赛事中取得过前三名及以上成绩或所带队员获得过省运会前三名。</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lastRenderedPageBreak/>
              <w:t>面向</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全国</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lef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紧</w:t>
            </w:r>
          </w:p>
          <w:p w:rsidR="003B0012" w:rsidRPr="003B0012" w:rsidRDefault="003B0012" w:rsidP="003B0012">
            <w:pPr>
              <w:widowControl/>
              <w:spacing w:line="240" w:lineRule="atLeast"/>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缺</w:t>
            </w:r>
          </w:p>
          <w:p w:rsidR="003B0012" w:rsidRPr="003B0012" w:rsidRDefault="003B0012" w:rsidP="003B0012">
            <w:pPr>
              <w:widowControl/>
              <w:spacing w:line="240" w:lineRule="atLeast"/>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岗</w:t>
            </w:r>
          </w:p>
          <w:p w:rsidR="003B0012" w:rsidRPr="003B0012" w:rsidRDefault="003B0012" w:rsidP="003B0012">
            <w:pPr>
              <w:widowControl/>
              <w:spacing w:line="240" w:lineRule="atLeast"/>
              <w:jc w:val="lef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位</w:t>
            </w:r>
          </w:p>
        </w:tc>
      </w:tr>
      <w:tr w:rsidR="003B0012" w:rsidRPr="003B0012" w:rsidTr="003B0012">
        <w:trPr>
          <w:tblCellSpacing w:w="0" w:type="dxa"/>
        </w:trPr>
        <w:tc>
          <w:tcPr>
            <w:tcW w:w="8955" w:type="dxa"/>
            <w:gridSpan w:val="8"/>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报名地点： 报名地点：宁波市江南路39号前程大厦6楼，单位办公室；</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联系人：王老师 ，联系电话：0574-55125688</w:t>
            </w:r>
          </w:p>
        </w:tc>
      </w:tr>
      <w:tr w:rsidR="003B0012" w:rsidRPr="003B0012" w:rsidTr="003B0012">
        <w:trPr>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招聘</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单位</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招聘岗位</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岗位职责</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人数</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学历和专业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其他资格条件</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招聘范围</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rPr>
                <w:rFonts w:ascii="微软雅黑" w:eastAsia="微软雅黑" w:hAnsi="微软雅黑" w:cs="宋体"/>
                <w:color w:val="686868"/>
                <w:kern w:val="0"/>
                <w:sz w:val="24"/>
                <w:szCs w:val="24"/>
              </w:rPr>
            </w:pPr>
          </w:p>
        </w:tc>
      </w:tr>
      <w:tr w:rsidR="003B0012" w:rsidRPr="003B0012" w:rsidTr="003B0012">
        <w:trPr>
          <w:trHeight w:val="810"/>
          <w:tblCellSpacing w:w="0" w:type="dxa"/>
        </w:trPr>
        <w:tc>
          <w:tcPr>
            <w:tcW w:w="84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宁波市水上运动训练基地</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(1人)</w:t>
            </w:r>
          </w:p>
        </w:tc>
        <w:tc>
          <w:tcPr>
            <w:tcW w:w="70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体育科研</w:t>
            </w:r>
          </w:p>
        </w:tc>
        <w:tc>
          <w:tcPr>
            <w:tcW w:w="11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运动队科研保障服务，主要工作包括：运动训练科研测试，数据分析，营养补</w:t>
            </w:r>
            <w:r w:rsidRPr="003B0012">
              <w:rPr>
                <w:rFonts w:ascii="微软雅黑" w:eastAsia="微软雅黑" w:hAnsi="微软雅黑" w:cs="宋体" w:hint="eastAsia"/>
                <w:color w:val="000000"/>
                <w:kern w:val="0"/>
                <w:sz w:val="24"/>
                <w:szCs w:val="24"/>
              </w:rPr>
              <w:lastRenderedPageBreak/>
              <w:t>给，伤病防治等工作。</w:t>
            </w:r>
          </w:p>
        </w:tc>
        <w:tc>
          <w:tcPr>
            <w:tcW w:w="4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lastRenderedPageBreak/>
              <w:t>1</w:t>
            </w:r>
          </w:p>
        </w:tc>
        <w:tc>
          <w:tcPr>
            <w:tcW w:w="141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硕士研究生及以上学历；</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运动人体科学专业。</w:t>
            </w:r>
          </w:p>
        </w:tc>
        <w:tc>
          <w:tcPr>
            <w:tcW w:w="30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年龄30周岁以下。</w:t>
            </w:r>
          </w:p>
        </w:tc>
        <w:tc>
          <w:tcPr>
            <w:tcW w:w="8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面向</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全国</w:t>
            </w:r>
          </w:p>
        </w:tc>
        <w:tc>
          <w:tcPr>
            <w:tcW w:w="52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紧</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缺</w:t>
            </w:r>
          </w:p>
          <w:p w:rsidR="003B0012" w:rsidRPr="003B0012" w:rsidRDefault="003B0012" w:rsidP="003B0012">
            <w:pPr>
              <w:widowControl/>
              <w:spacing w:line="240" w:lineRule="atLeast"/>
              <w:jc w:val="center"/>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岗</w:t>
            </w:r>
          </w:p>
          <w:p w:rsidR="003B0012" w:rsidRPr="003B0012" w:rsidRDefault="003B0012" w:rsidP="003B0012">
            <w:pPr>
              <w:widowControl/>
              <w:spacing w:line="240" w:lineRule="atLeast"/>
              <w:jc w:val="center"/>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spacing w:val="-15"/>
                <w:kern w:val="0"/>
                <w:sz w:val="24"/>
                <w:szCs w:val="24"/>
              </w:rPr>
              <w:t>位</w:t>
            </w:r>
          </w:p>
        </w:tc>
      </w:tr>
      <w:tr w:rsidR="003B0012" w:rsidRPr="003B0012" w:rsidTr="003B0012">
        <w:trPr>
          <w:trHeight w:val="810"/>
          <w:tblCellSpacing w:w="0" w:type="dxa"/>
        </w:trPr>
        <w:tc>
          <w:tcPr>
            <w:tcW w:w="8955" w:type="dxa"/>
            <w:gridSpan w:val="8"/>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3B0012" w:rsidRPr="003B0012" w:rsidRDefault="003B0012" w:rsidP="003B0012">
            <w:pPr>
              <w:widowControl/>
              <w:spacing w:line="24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报名地点：宁波市江北区下江路288号（宁波市水上运动训练基地办公室）；</w:t>
            </w:r>
          </w:p>
          <w:p w:rsidR="003B0012" w:rsidRPr="003B0012" w:rsidRDefault="003B0012" w:rsidP="003B0012">
            <w:pPr>
              <w:widowControl/>
              <w:spacing w:line="240" w:lineRule="atLeast"/>
              <w:rPr>
                <w:rFonts w:ascii="微软雅黑" w:eastAsia="微软雅黑" w:hAnsi="微软雅黑" w:cs="宋体"/>
                <w:color w:val="686868"/>
                <w:kern w:val="0"/>
                <w:sz w:val="24"/>
                <w:szCs w:val="24"/>
              </w:rPr>
            </w:pPr>
            <w:r w:rsidRPr="003B0012">
              <w:rPr>
                <w:rFonts w:ascii="微软雅黑" w:eastAsia="微软雅黑" w:hAnsi="微软雅黑" w:cs="宋体" w:hint="eastAsia"/>
                <w:color w:val="000000"/>
                <w:kern w:val="0"/>
                <w:sz w:val="24"/>
                <w:szCs w:val="24"/>
              </w:rPr>
              <w:t>联系人：周老师；联系电话：0574-87355598</w:t>
            </w:r>
          </w:p>
        </w:tc>
      </w:tr>
    </w:tbl>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注：学历（学位）、职称的取得时间和年龄、工作经历的计算截止时间均为公告发布之日；国外、港澳留学回国境人员应聘时，须已取得国家教育部认定的学历（学位）证书，专业相近的以所学课程名称为准。</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五、招聘办法和步骤</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（一）报名与资格审查</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1、报名时间：2018年3月12日至16日（工作日上午9:00-11:00，下午14:00—16：00）;</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2、报名地点和联系方式（见上表）；</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3、报名办法：</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先从市人力资源和社会保障局网站或宁波市体育局网上下载并填好报名表（详见附件1），在规定时间内携带报名表、本人简历、身份证</w:t>
      </w:r>
      <w:r w:rsidRPr="003B0012">
        <w:rPr>
          <w:rFonts w:ascii="微软雅黑" w:eastAsia="微软雅黑" w:hAnsi="微软雅黑" w:cs="宋体" w:hint="eastAsia"/>
          <w:color w:val="686868"/>
          <w:spacing w:val="-15"/>
          <w:kern w:val="0"/>
          <w:sz w:val="24"/>
          <w:szCs w:val="24"/>
        </w:rPr>
        <w:t>、户口本、</w:t>
      </w:r>
      <w:r w:rsidRPr="003B0012">
        <w:rPr>
          <w:rFonts w:ascii="微软雅黑" w:eastAsia="微软雅黑" w:hAnsi="微软雅黑" w:cs="宋体" w:hint="eastAsia"/>
          <w:color w:val="000000"/>
          <w:kern w:val="0"/>
          <w:sz w:val="24"/>
          <w:szCs w:val="24"/>
        </w:rPr>
        <w:t>学历（学位）证书、职称证书、训练或带训经历证明、前三名及以上成绩证明、工作经历证明</w:t>
      </w:r>
      <w:r w:rsidRPr="003B0012">
        <w:rPr>
          <w:rFonts w:ascii="微软雅黑" w:eastAsia="微软雅黑" w:hAnsi="微软雅黑" w:cs="宋体" w:hint="eastAsia"/>
          <w:color w:val="686868"/>
          <w:spacing w:val="-15"/>
          <w:kern w:val="0"/>
          <w:sz w:val="24"/>
          <w:szCs w:val="24"/>
        </w:rPr>
        <w:t>、近期免冠1寸照片2张及相关证件的原件和复印件到招聘单位报名。报名者限报一个岗位。</w:t>
      </w:r>
    </w:p>
    <w:p w:rsidR="003B0012" w:rsidRPr="003B0012" w:rsidRDefault="003B0012" w:rsidP="003B0012">
      <w:pPr>
        <w:widowControl/>
        <w:spacing w:line="360" w:lineRule="atLeast"/>
        <w:ind w:firstLine="315"/>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4、应聘人员提供的个人信息必须真实有效，报名时，招聘单位将对应聘人员的报考资格进行审查，向审查未通过者说明理由。证件不全或提供证件与报考资格条件不相符者，不能通过报名资格审查。</w:t>
      </w:r>
    </w:p>
    <w:p w:rsidR="003B0012" w:rsidRPr="003B0012" w:rsidRDefault="003B0012" w:rsidP="003B0012">
      <w:pPr>
        <w:widowControl/>
        <w:spacing w:line="360" w:lineRule="atLeast"/>
        <w:ind w:firstLine="315"/>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t>5、认定本次招聘教练、</w:t>
      </w:r>
      <w:r w:rsidRPr="003B0012">
        <w:rPr>
          <w:rFonts w:ascii="微软雅黑" w:eastAsia="微软雅黑" w:hAnsi="微软雅黑" w:cs="宋体" w:hint="eastAsia"/>
          <w:color w:val="000000"/>
          <w:kern w:val="0"/>
          <w:sz w:val="24"/>
          <w:szCs w:val="24"/>
        </w:rPr>
        <w:t>体育科研岗位</w:t>
      </w:r>
      <w:r w:rsidRPr="003B0012">
        <w:rPr>
          <w:rFonts w:ascii="微软雅黑" w:eastAsia="微软雅黑" w:hAnsi="微软雅黑" w:cs="宋体" w:hint="eastAsia"/>
          <w:color w:val="686868"/>
          <w:spacing w:val="-15"/>
          <w:kern w:val="0"/>
          <w:sz w:val="24"/>
          <w:szCs w:val="24"/>
        </w:rPr>
        <w:t>为长期招聘不足的紧缺岗位，经报市人社局核准，符合招聘条件的应聘人数与招聘计划数比例达不到3：1时，按符合招聘条件应聘人数进入招聘程序。</w:t>
      </w:r>
    </w:p>
    <w:p w:rsidR="003B0012" w:rsidRPr="003B0012" w:rsidRDefault="003B0012" w:rsidP="003B0012">
      <w:pPr>
        <w:widowControl/>
        <w:spacing w:line="360" w:lineRule="atLeast"/>
        <w:ind w:firstLine="315"/>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spacing w:val="-15"/>
          <w:kern w:val="0"/>
          <w:sz w:val="24"/>
          <w:szCs w:val="24"/>
        </w:rPr>
        <w:lastRenderedPageBreak/>
        <w:t>6、资格审查合格的考生，于2018年3月29至30日17：3</w:t>
      </w:r>
      <w:r w:rsidRPr="003B0012">
        <w:rPr>
          <w:rFonts w:ascii="微软雅黑" w:eastAsia="微软雅黑" w:hAnsi="微软雅黑" w:cs="宋体" w:hint="eastAsia"/>
          <w:color w:val="000000"/>
          <w:kern w:val="0"/>
          <w:sz w:val="24"/>
          <w:szCs w:val="24"/>
        </w:rPr>
        <w:t>0前凭身份证到报名单位，领取准考证。</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（二）考试</w:t>
      </w:r>
    </w:p>
    <w:p w:rsidR="003B0012" w:rsidRPr="003B0012" w:rsidRDefault="003B0012" w:rsidP="003B0012">
      <w:pPr>
        <w:widowControl/>
        <w:spacing w:line="360" w:lineRule="atLeast"/>
        <w:ind w:firstLine="39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本次公开招聘考试采取笔试和面试相结合的办法进行，笔面试均委托有考试命题资质的独立第三方机构命题。</w:t>
      </w:r>
    </w:p>
    <w:p w:rsidR="003B0012" w:rsidRPr="003B0012" w:rsidRDefault="003B0012" w:rsidP="003B0012">
      <w:pPr>
        <w:widowControl/>
        <w:spacing w:line="36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1、笔试</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笔试内容为公共基础知识，满分为100分，教练岗位笔试成绩不足50分者淘汰，科研岗位笔试成绩不足60分者淘汰。笔试时间：2018年3月31日上午9时至11时（考试地点及其它相关事宜具体详见准考证），考生持身份证和笔试准考证参加考试。</w:t>
      </w:r>
    </w:p>
    <w:p w:rsidR="003B0012" w:rsidRPr="003B0012" w:rsidRDefault="003B0012" w:rsidP="003B0012">
      <w:pPr>
        <w:widowControl/>
        <w:spacing w:line="360" w:lineRule="atLeast"/>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根据笔试成绩，从高分到低分按照1：3确定进入面试人员，达不到1：3时按实际人数进入面试（如出现第三名进入面试的成绩相同，可并列进入面试）。笔试成绩和进入面试人员名单于笔试后15个工作日在宁波市体育局网（</w:t>
      </w:r>
      <w:proofErr w:type="spellStart"/>
      <w:r w:rsidRPr="003B0012">
        <w:rPr>
          <w:rFonts w:ascii="微软雅黑" w:eastAsia="微软雅黑" w:hAnsi="微软雅黑" w:cs="宋体" w:hint="eastAsia"/>
          <w:color w:val="000000"/>
          <w:kern w:val="0"/>
          <w:sz w:val="24"/>
          <w:szCs w:val="24"/>
        </w:rPr>
        <w:t>www.nbty.gov.cn</w:t>
      </w:r>
      <w:proofErr w:type="spellEnd"/>
      <w:r w:rsidRPr="003B0012">
        <w:rPr>
          <w:rFonts w:ascii="微软雅黑" w:eastAsia="微软雅黑" w:hAnsi="微软雅黑" w:cs="宋体" w:hint="eastAsia"/>
          <w:color w:val="000000"/>
          <w:kern w:val="0"/>
          <w:sz w:val="24"/>
          <w:szCs w:val="24"/>
        </w:rPr>
        <w:t>）上公布，考生可上网查看。</w:t>
      </w:r>
    </w:p>
    <w:p w:rsidR="003B0012" w:rsidRPr="003B0012" w:rsidRDefault="003B0012" w:rsidP="003B0012">
      <w:pPr>
        <w:widowControl/>
        <w:spacing w:line="360" w:lineRule="atLeas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2、面试</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面试主要测试报考者口头表达能力、应变能力、分析能力、回答问题准确性和举止仪表等，满分为100分，不足60分者淘汰。考生凭准考证和身份证参加面试。面试对象不按规定的时间和地点参加面试的，视作放弃面试。放弃面试空缺入围名额不递补。</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面试工作的具体安排请进入面试人员关注宁波市体育局网站的通知（面试的时间、地点和方式将在网上同时公布）。</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3、成绩</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考试总成绩为笔试成绩的50%和面试成绩的50%之和，满分100分。在面试合格人员中，按总成绩从高分到低分按1：1的比例确定体检、考核对象，总成绩相同，按笔试成绩排序，总成绩和笔试成绩都相同的增加考试课目。面试成绩、考试总成绩和进入体检及考察人员名单于面试结束3个工作日内将在宁波市体育局网站上公布，考生可登陆网站查看。</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（三）体检与考核</w:t>
      </w:r>
    </w:p>
    <w:p w:rsidR="003B0012" w:rsidRPr="003B0012" w:rsidRDefault="003B0012" w:rsidP="003B0012">
      <w:pPr>
        <w:widowControl/>
        <w:spacing w:line="360" w:lineRule="atLeast"/>
        <w:ind w:firstLine="360"/>
        <w:jc w:val="left"/>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体检由各招聘单位自行组织（要求在县级以上综合性医院或设区市的市级体检中心进行），费用自理。体检标准参照浙江省人事厅印发的《浙江省国家公务员录用体检标准（试行）》执行。</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体检结束后，招聘单位将对体检合格者的思想政治表现、道德品质、业务能力、工作实绩等情况进行详细考核。考核不合格者淘汰。</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因体检或考核不合格出现招聘岗位空缺时，在面试合格人员中，按考试总成绩从高分到低分依次递补。</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（四）公示与聘用</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拟聘用人员名单由主管部门报经市人力资源和社会保障局核准后，同时在宁波人力资源和社会保障局网及宁波市体育局网上公示七个工作日。公示期满后无异议，办理人事关系转移手续并签订聘用合同。在办理人事关系转移手续时仍将审核档案资料，若发现招聘人员档案资料有不符合报考条件的，将取消聘用资格。</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本次公开招聘咨询电话：0574-89187346</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本次公开招聘监督电话：0574-89186147</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附件:宁波市体育局属事业单位公开招聘报名表</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w:t>
      </w:r>
    </w:p>
    <w:p w:rsidR="003B0012" w:rsidRPr="003B0012" w:rsidRDefault="003B0012" w:rsidP="003B0012">
      <w:pPr>
        <w:widowControl/>
        <w:spacing w:line="360" w:lineRule="atLeast"/>
        <w:ind w:firstLine="36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t>                                             宁波市体育局</w:t>
      </w:r>
    </w:p>
    <w:p w:rsidR="003B0012" w:rsidRPr="003B0012" w:rsidRDefault="003B0012" w:rsidP="003B0012">
      <w:pPr>
        <w:widowControl/>
        <w:spacing w:line="360" w:lineRule="atLeast"/>
        <w:ind w:firstLine="2880"/>
        <w:rPr>
          <w:rFonts w:ascii="微软雅黑" w:eastAsia="微软雅黑" w:hAnsi="微软雅黑" w:cs="宋体" w:hint="eastAsia"/>
          <w:color w:val="686868"/>
          <w:kern w:val="0"/>
          <w:sz w:val="24"/>
          <w:szCs w:val="24"/>
        </w:rPr>
      </w:pPr>
      <w:r w:rsidRPr="003B0012">
        <w:rPr>
          <w:rFonts w:ascii="微软雅黑" w:eastAsia="微软雅黑" w:hAnsi="微软雅黑" w:cs="宋体" w:hint="eastAsia"/>
          <w:color w:val="000000"/>
          <w:kern w:val="0"/>
          <w:sz w:val="24"/>
          <w:szCs w:val="24"/>
        </w:rPr>
        <w:lastRenderedPageBreak/>
        <w:t>2018年2月26日</w:t>
      </w:r>
    </w:p>
    <w:p w:rsidR="00381BEB" w:rsidRDefault="009B20DA">
      <w:pPr>
        <w:widowControl/>
        <w:snapToGrid w:val="0"/>
        <w:spacing w:line="340" w:lineRule="exact"/>
        <w:rPr>
          <w:rFonts w:ascii="黑体" w:eastAsia="黑体" w:hAnsi="宋体"/>
          <w:color w:val="000000"/>
          <w:sz w:val="30"/>
          <w:szCs w:val="30"/>
        </w:rPr>
      </w:pPr>
      <w:r>
        <w:rPr>
          <w:rFonts w:ascii="黑体" w:eastAsia="黑体" w:hAnsi="宋体" w:hint="eastAsia"/>
          <w:color w:val="000000"/>
          <w:sz w:val="30"/>
          <w:szCs w:val="30"/>
        </w:rPr>
        <w:t>附件</w:t>
      </w:r>
    </w:p>
    <w:p w:rsidR="00381BEB" w:rsidRDefault="009B20DA">
      <w:pPr>
        <w:spacing w:line="520" w:lineRule="exact"/>
        <w:jc w:val="center"/>
        <w:rPr>
          <w:rFonts w:ascii="宋体" w:hAnsi="宋体"/>
          <w:color w:val="000000"/>
          <w:sz w:val="36"/>
          <w:szCs w:val="36"/>
        </w:rPr>
      </w:pPr>
      <w:r>
        <w:rPr>
          <w:rFonts w:ascii="宋体" w:hAnsi="宋体" w:hint="eastAsia"/>
          <w:color w:val="000000"/>
          <w:sz w:val="36"/>
          <w:szCs w:val="36"/>
        </w:rPr>
        <w:t>宁波市体育局直属事业单位公开招聘工作人员报名表</w:t>
      </w:r>
      <w:r>
        <w:rPr>
          <w:rFonts w:ascii="宋体" w:hAnsi="宋体" w:hint="eastAsia"/>
          <w:color w:val="000000"/>
          <w:sz w:val="36"/>
          <w:szCs w:val="36"/>
        </w:rPr>
        <w:t xml:space="preserve">                        </w:t>
      </w:r>
    </w:p>
    <w:p w:rsidR="00381BEB" w:rsidRDefault="009B20DA">
      <w:pPr>
        <w:spacing w:line="520" w:lineRule="exact"/>
        <w:rPr>
          <w:rFonts w:eastAsia="黑体"/>
          <w:color w:val="000000"/>
          <w:sz w:val="44"/>
        </w:rPr>
      </w:pPr>
      <w:r>
        <w:rPr>
          <w:rFonts w:hint="eastAsia"/>
          <w:color w:val="000000"/>
          <w:sz w:val="30"/>
        </w:rPr>
        <w:t>报考单位及岗位：</w:t>
      </w:r>
    </w:p>
    <w:tbl>
      <w:tblPr>
        <w:tblW w:w="9264" w:type="dxa"/>
        <w:jc w:val="center"/>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717"/>
        <w:gridCol w:w="57"/>
        <w:gridCol w:w="311"/>
        <w:gridCol w:w="368"/>
        <w:gridCol w:w="919"/>
        <w:gridCol w:w="762"/>
        <w:gridCol w:w="236"/>
        <w:gridCol w:w="243"/>
        <w:gridCol w:w="124"/>
        <w:gridCol w:w="116"/>
        <w:gridCol w:w="240"/>
        <w:gridCol w:w="16"/>
        <w:gridCol w:w="224"/>
        <w:gridCol w:w="118"/>
        <w:gridCol w:w="122"/>
        <w:gridCol w:w="239"/>
        <w:gridCol w:w="11"/>
        <w:gridCol w:w="229"/>
        <w:gridCol w:w="242"/>
        <w:gridCol w:w="222"/>
        <w:gridCol w:w="18"/>
        <w:gridCol w:w="128"/>
        <w:gridCol w:w="112"/>
        <w:gridCol w:w="240"/>
        <w:gridCol w:w="239"/>
        <w:gridCol w:w="236"/>
        <w:gridCol w:w="7"/>
        <w:gridCol w:w="229"/>
        <w:gridCol w:w="51"/>
        <w:gridCol w:w="196"/>
        <w:gridCol w:w="244"/>
        <w:gridCol w:w="240"/>
        <w:gridCol w:w="1808"/>
      </w:tblGrid>
      <w:tr w:rsidR="00381BEB">
        <w:trPr>
          <w:cantSplit/>
          <w:trHeight w:val="680"/>
          <w:jc w:val="center"/>
        </w:trPr>
        <w:tc>
          <w:tcPr>
            <w:tcW w:w="1085" w:type="dxa"/>
            <w:gridSpan w:val="3"/>
            <w:tcBorders>
              <w:top w:val="single" w:sz="12"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姓</w:t>
            </w:r>
            <w:r>
              <w:rPr>
                <w:rFonts w:eastAsia="仿宋_GB2312"/>
                <w:color w:val="000000"/>
                <w:sz w:val="24"/>
              </w:rPr>
              <w:t xml:space="preserve">  </w:t>
            </w:r>
            <w:r>
              <w:rPr>
                <w:rFonts w:eastAsia="仿宋_GB2312" w:hint="eastAsia"/>
                <w:color w:val="000000"/>
                <w:sz w:val="24"/>
              </w:rPr>
              <w:t>名</w:t>
            </w:r>
          </w:p>
        </w:tc>
        <w:tc>
          <w:tcPr>
            <w:tcW w:w="1287"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762" w:type="dxa"/>
            <w:tcBorders>
              <w:top w:val="single" w:sz="12"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身份</w:t>
            </w:r>
          </w:p>
          <w:p w:rsidR="00381BEB" w:rsidRDefault="009B20DA">
            <w:pPr>
              <w:spacing w:line="240" w:lineRule="exact"/>
              <w:jc w:val="center"/>
              <w:rPr>
                <w:rFonts w:eastAsia="仿宋_GB2312"/>
                <w:color w:val="000000"/>
                <w:sz w:val="24"/>
              </w:rPr>
            </w:pPr>
            <w:r>
              <w:rPr>
                <w:rFonts w:eastAsia="仿宋_GB2312" w:hint="eastAsia"/>
                <w:color w:val="000000"/>
                <w:sz w:val="24"/>
              </w:rPr>
              <w:t>证号</w:t>
            </w:r>
          </w:p>
        </w:tc>
        <w:tc>
          <w:tcPr>
            <w:tcW w:w="236"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3"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39"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2"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39"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36"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36"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7" w:type="dxa"/>
            <w:gridSpan w:val="2"/>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4"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240" w:type="dxa"/>
            <w:tcBorders>
              <w:top w:val="single" w:sz="12"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808" w:type="dxa"/>
            <w:vMerge w:val="restart"/>
            <w:tcBorders>
              <w:top w:val="single" w:sz="12" w:space="0" w:color="auto"/>
              <w:left w:val="single" w:sz="6" w:space="0" w:color="auto"/>
              <w:bottom w:val="single" w:sz="6" w:space="0" w:color="auto"/>
              <w:right w:val="single" w:sz="12" w:space="0" w:color="auto"/>
            </w:tcBorders>
            <w:vAlign w:val="center"/>
          </w:tcPr>
          <w:p w:rsidR="00381BEB" w:rsidRDefault="009B20DA">
            <w:pPr>
              <w:jc w:val="center"/>
              <w:rPr>
                <w:color w:val="000000"/>
              </w:rPr>
            </w:pPr>
            <w:r>
              <w:rPr>
                <w:rFonts w:hint="eastAsia"/>
                <w:color w:val="000000"/>
              </w:rPr>
              <w:t>近期免冠</w:t>
            </w:r>
          </w:p>
          <w:p w:rsidR="00381BEB" w:rsidRDefault="009B20DA">
            <w:pPr>
              <w:spacing w:line="240" w:lineRule="exact"/>
              <w:jc w:val="center"/>
              <w:rPr>
                <w:rFonts w:eastAsia="仿宋_GB2312"/>
                <w:color w:val="000000"/>
                <w:sz w:val="24"/>
              </w:rPr>
            </w:pPr>
            <w:r>
              <w:rPr>
                <w:rFonts w:hint="eastAsia"/>
                <w:color w:val="000000"/>
              </w:rPr>
              <w:t>一寸彩照</w:t>
            </w:r>
          </w:p>
        </w:tc>
      </w:tr>
      <w:tr w:rsidR="00381BEB">
        <w:trPr>
          <w:cantSplit/>
          <w:trHeight w:hRule="exact" w:val="68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户口</w:t>
            </w:r>
          </w:p>
          <w:p w:rsidR="00381BEB" w:rsidRDefault="009B20DA">
            <w:pPr>
              <w:spacing w:line="240" w:lineRule="exact"/>
              <w:jc w:val="center"/>
              <w:rPr>
                <w:rFonts w:eastAsia="仿宋_GB2312"/>
                <w:color w:val="000000"/>
                <w:sz w:val="24"/>
              </w:rPr>
            </w:pPr>
            <w:r>
              <w:rPr>
                <w:rFonts w:eastAsia="仿宋_GB2312" w:hint="eastAsia"/>
                <w:color w:val="000000"/>
                <w:sz w:val="24"/>
              </w:rPr>
              <w:t>所在地</w:t>
            </w: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762" w:type="dxa"/>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民族</w:t>
            </w:r>
          </w:p>
        </w:tc>
        <w:tc>
          <w:tcPr>
            <w:tcW w:w="975" w:type="dxa"/>
            <w:gridSpan w:val="6"/>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714" w:type="dxa"/>
            <w:gridSpan w:val="5"/>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性别</w:t>
            </w:r>
          </w:p>
        </w:tc>
        <w:tc>
          <w:tcPr>
            <w:tcW w:w="839" w:type="dxa"/>
            <w:gridSpan w:val="5"/>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834" w:type="dxa"/>
            <w:gridSpan w:val="5"/>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政治</w:t>
            </w:r>
          </w:p>
          <w:p w:rsidR="00381BEB" w:rsidRDefault="009B20DA">
            <w:pPr>
              <w:spacing w:line="240" w:lineRule="exact"/>
              <w:jc w:val="center"/>
              <w:rPr>
                <w:rFonts w:eastAsia="仿宋_GB2312"/>
                <w:color w:val="000000"/>
                <w:sz w:val="24"/>
              </w:rPr>
            </w:pPr>
            <w:r>
              <w:rPr>
                <w:rFonts w:eastAsia="仿宋_GB2312" w:hint="eastAsia"/>
                <w:color w:val="000000"/>
                <w:sz w:val="24"/>
              </w:rPr>
              <w:t>面貌</w:t>
            </w:r>
          </w:p>
        </w:tc>
        <w:tc>
          <w:tcPr>
            <w:tcW w:w="960" w:type="dxa"/>
            <w:gridSpan w:val="5"/>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808" w:type="dxa"/>
            <w:vMerge/>
            <w:tcBorders>
              <w:top w:val="single" w:sz="12" w:space="0" w:color="auto"/>
              <w:left w:val="single" w:sz="6" w:space="0" w:color="auto"/>
              <w:bottom w:val="single" w:sz="6" w:space="0" w:color="auto"/>
              <w:right w:val="single" w:sz="12" w:space="0" w:color="auto"/>
            </w:tcBorders>
            <w:vAlign w:val="center"/>
          </w:tcPr>
          <w:p w:rsidR="00381BEB" w:rsidRDefault="00381BEB">
            <w:pPr>
              <w:widowControl/>
              <w:jc w:val="left"/>
              <w:rPr>
                <w:rFonts w:eastAsia="仿宋_GB2312"/>
                <w:color w:val="000000"/>
                <w:sz w:val="24"/>
              </w:rPr>
            </w:pPr>
          </w:p>
        </w:tc>
      </w:tr>
      <w:tr w:rsidR="00381BEB">
        <w:trPr>
          <w:cantSplit/>
          <w:trHeight w:hRule="exact" w:val="420"/>
          <w:jc w:val="center"/>
        </w:trPr>
        <w:tc>
          <w:tcPr>
            <w:tcW w:w="1085" w:type="dxa"/>
            <w:gridSpan w:val="3"/>
            <w:vMerge w:val="restart"/>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最高</w:t>
            </w:r>
          </w:p>
          <w:p w:rsidR="00381BEB" w:rsidRDefault="009B20DA">
            <w:pPr>
              <w:spacing w:line="240" w:lineRule="exact"/>
              <w:jc w:val="center"/>
              <w:rPr>
                <w:rFonts w:eastAsia="仿宋_GB2312"/>
                <w:color w:val="000000"/>
                <w:sz w:val="24"/>
              </w:rPr>
            </w:pPr>
            <w:r>
              <w:rPr>
                <w:rFonts w:eastAsia="仿宋_GB2312" w:hint="eastAsia"/>
                <w:color w:val="000000"/>
                <w:sz w:val="24"/>
              </w:rPr>
              <w:t>学历</w:t>
            </w: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全日制教育</w:t>
            </w:r>
          </w:p>
        </w:tc>
        <w:tc>
          <w:tcPr>
            <w:tcW w:w="1737" w:type="dxa"/>
            <w:gridSpan w:val="7"/>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407" w:type="dxa"/>
            <w:gridSpan w:val="8"/>
            <w:vMerge w:val="restart"/>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毕业时间</w:t>
            </w:r>
          </w:p>
        </w:tc>
        <w:tc>
          <w:tcPr>
            <w:tcW w:w="1940" w:type="dxa"/>
            <w:gridSpan w:val="12"/>
            <w:vMerge w:val="restart"/>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rPr>
                <w:rFonts w:eastAsia="仿宋_GB2312"/>
                <w:color w:val="000000"/>
                <w:sz w:val="24"/>
              </w:rPr>
            </w:pPr>
          </w:p>
        </w:tc>
        <w:tc>
          <w:tcPr>
            <w:tcW w:w="1808" w:type="dxa"/>
            <w:vMerge/>
            <w:tcBorders>
              <w:top w:val="single" w:sz="12" w:space="0" w:color="auto"/>
              <w:left w:val="single" w:sz="6" w:space="0" w:color="auto"/>
              <w:bottom w:val="single" w:sz="6" w:space="0" w:color="auto"/>
              <w:right w:val="single" w:sz="12" w:space="0" w:color="auto"/>
            </w:tcBorders>
            <w:vAlign w:val="center"/>
          </w:tcPr>
          <w:p w:rsidR="00381BEB" w:rsidRDefault="00381BEB">
            <w:pPr>
              <w:widowControl/>
              <w:jc w:val="left"/>
              <w:rPr>
                <w:rFonts w:eastAsia="仿宋_GB2312"/>
                <w:color w:val="000000"/>
                <w:sz w:val="24"/>
              </w:rPr>
            </w:pPr>
          </w:p>
        </w:tc>
      </w:tr>
      <w:tr w:rsidR="00381BEB">
        <w:trPr>
          <w:cantSplit/>
          <w:trHeight w:hRule="exact" w:val="420"/>
          <w:jc w:val="center"/>
        </w:trPr>
        <w:tc>
          <w:tcPr>
            <w:tcW w:w="1085" w:type="dxa"/>
            <w:gridSpan w:val="3"/>
            <w:vMerge/>
            <w:tcBorders>
              <w:top w:val="single" w:sz="6" w:space="0" w:color="auto"/>
              <w:left w:val="single" w:sz="12"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在职教育</w:t>
            </w:r>
          </w:p>
        </w:tc>
        <w:tc>
          <w:tcPr>
            <w:tcW w:w="1737" w:type="dxa"/>
            <w:gridSpan w:val="7"/>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407" w:type="dxa"/>
            <w:gridSpan w:val="8"/>
            <w:vMerge/>
            <w:tcBorders>
              <w:top w:val="single" w:sz="6" w:space="0" w:color="auto"/>
              <w:left w:val="single" w:sz="6"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940" w:type="dxa"/>
            <w:gridSpan w:val="12"/>
            <w:vMerge/>
            <w:tcBorders>
              <w:top w:val="single" w:sz="6" w:space="0" w:color="auto"/>
              <w:left w:val="single" w:sz="6"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808" w:type="dxa"/>
            <w:vMerge/>
            <w:tcBorders>
              <w:top w:val="single" w:sz="12" w:space="0" w:color="auto"/>
              <w:left w:val="single" w:sz="6" w:space="0" w:color="auto"/>
              <w:bottom w:val="single" w:sz="6" w:space="0" w:color="auto"/>
              <w:right w:val="single" w:sz="12" w:space="0" w:color="auto"/>
            </w:tcBorders>
            <w:vAlign w:val="center"/>
          </w:tcPr>
          <w:p w:rsidR="00381BEB" w:rsidRDefault="00381BEB">
            <w:pPr>
              <w:widowControl/>
              <w:jc w:val="left"/>
              <w:rPr>
                <w:rFonts w:eastAsia="仿宋_GB2312"/>
                <w:color w:val="000000"/>
                <w:sz w:val="24"/>
              </w:rPr>
            </w:pPr>
          </w:p>
        </w:tc>
      </w:tr>
      <w:tr w:rsidR="00381BEB">
        <w:trPr>
          <w:cantSplit/>
          <w:trHeight w:hRule="exact" w:val="556"/>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381BEB" w:rsidRDefault="009B20DA">
            <w:pPr>
              <w:widowControl/>
              <w:jc w:val="center"/>
              <w:rPr>
                <w:rFonts w:eastAsia="仿宋_GB2312"/>
                <w:color w:val="000000"/>
                <w:sz w:val="24"/>
              </w:rPr>
            </w:pPr>
            <w:r>
              <w:rPr>
                <w:rFonts w:eastAsia="仿宋_GB2312" w:hint="eastAsia"/>
                <w:color w:val="000000"/>
                <w:sz w:val="24"/>
              </w:rPr>
              <w:t>最高学位</w:t>
            </w:r>
          </w:p>
        </w:tc>
        <w:tc>
          <w:tcPr>
            <w:tcW w:w="3024" w:type="dxa"/>
            <w:gridSpan w:val="9"/>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407" w:type="dxa"/>
            <w:gridSpan w:val="8"/>
            <w:vMerge/>
            <w:tcBorders>
              <w:top w:val="single" w:sz="6" w:space="0" w:color="auto"/>
              <w:left w:val="single" w:sz="6"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940" w:type="dxa"/>
            <w:gridSpan w:val="12"/>
            <w:vMerge/>
            <w:tcBorders>
              <w:top w:val="single" w:sz="6" w:space="0" w:color="auto"/>
              <w:left w:val="single" w:sz="6"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808" w:type="dxa"/>
            <w:vMerge/>
            <w:tcBorders>
              <w:top w:val="single" w:sz="12" w:space="0" w:color="auto"/>
              <w:left w:val="single" w:sz="6" w:space="0" w:color="auto"/>
              <w:bottom w:val="single" w:sz="6" w:space="0" w:color="auto"/>
              <w:right w:val="single" w:sz="12" w:space="0" w:color="auto"/>
            </w:tcBorders>
            <w:vAlign w:val="center"/>
          </w:tcPr>
          <w:p w:rsidR="00381BEB" w:rsidRDefault="00381BEB">
            <w:pPr>
              <w:widowControl/>
              <w:jc w:val="left"/>
              <w:rPr>
                <w:rFonts w:eastAsia="仿宋_GB2312"/>
                <w:color w:val="000000"/>
                <w:sz w:val="24"/>
              </w:rPr>
            </w:pPr>
          </w:p>
        </w:tc>
      </w:tr>
      <w:tr w:rsidR="00381BEB">
        <w:trPr>
          <w:cantSplit/>
          <w:trHeight w:hRule="exact" w:val="68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参加工作时间</w:t>
            </w:r>
          </w:p>
        </w:tc>
        <w:tc>
          <w:tcPr>
            <w:tcW w:w="1287" w:type="dxa"/>
            <w:gridSpan w:val="2"/>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762" w:type="dxa"/>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健康</w:t>
            </w:r>
          </w:p>
          <w:p w:rsidR="00381BEB" w:rsidRDefault="009B20DA">
            <w:pPr>
              <w:spacing w:line="240" w:lineRule="exact"/>
              <w:jc w:val="center"/>
              <w:rPr>
                <w:rFonts w:eastAsia="仿宋_GB2312"/>
                <w:color w:val="000000"/>
                <w:sz w:val="24"/>
              </w:rPr>
            </w:pPr>
            <w:r>
              <w:rPr>
                <w:rFonts w:eastAsia="仿宋_GB2312" w:hint="eastAsia"/>
                <w:color w:val="000000"/>
                <w:sz w:val="24"/>
              </w:rPr>
              <w:t>状况</w:t>
            </w:r>
          </w:p>
        </w:tc>
        <w:tc>
          <w:tcPr>
            <w:tcW w:w="975" w:type="dxa"/>
            <w:gridSpan w:val="6"/>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407" w:type="dxa"/>
            <w:gridSpan w:val="8"/>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专业技</w:t>
            </w:r>
          </w:p>
          <w:p w:rsidR="00381BEB" w:rsidRDefault="009B20DA">
            <w:pPr>
              <w:spacing w:line="240" w:lineRule="exact"/>
              <w:jc w:val="center"/>
              <w:rPr>
                <w:rFonts w:eastAsia="仿宋_GB2312"/>
                <w:color w:val="000000"/>
                <w:sz w:val="24"/>
              </w:rPr>
            </w:pPr>
            <w:r>
              <w:rPr>
                <w:rFonts w:eastAsia="仿宋_GB2312" w:hint="eastAsia"/>
                <w:color w:val="000000"/>
                <w:sz w:val="24"/>
              </w:rPr>
              <w:t>术职称</w:t>
            </w:r>
          </w:p>
        </w:tc>
        <w:tc>
          <w:tcPr>
            <w:tcW w:w="3748" w:type="dxa"/>
            <w:gridSpan w:val="13"/>
            <w:tcBorders>
              <w:top w:val="single" w:sz="6" w:space="0" w:color="auto"/>
              <w:left w:val="single" w:sz="6" w:space="0" w:color="auto"/>
              <w:bottom w:val="single" w:sz="6" w:space="0" w:color="auto"/>
              <w:right w:val="single" w:sz="12" w:space="0" w:color="auto"/>
            </w:tcBorders>
            <w:vAlign w:val="center"/>
          </w:tcPr>
          <w:p w:rsidR="00381BEB" w:rsidRDefault="00381BEB">
            <w:pPr>
              <w:widowControl/>
              <w:spacing w:line="240" w:lineRule="exact"/>
              <w:jc w:val="left"/>
              <w:rPr>
                <w:rFonts w:eastAsia="仿宋_GB2312"/>
                <w:color w:val="000000"/>
                <w:sz w:val="24"/>
              </w:rPr>
            </w:pPr>
          </w:p>
        </w:tc>
      </w:tr>
      <w:tr w:rsidR="00381BEB">
        <w:trPr>
          <w:cantSplit/>
          <w:trHeight w:val="420"/>
          <w:jc w:val="center"/>
        </w:trPr>
        <w:tc>
          <w:tcPr>
            <w:tcW w:w="1085" w:type="dxa"/>
            <w:gridSpan w:val="3"/>
            <w:vMerge w:val="restart"/>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联系地址</w:t>
            </w:r>
          </w:p>
        </w:tc>
        <w:tc>
          <w:tcPr>
            <w:tcW w:w="4431" w:type="dxa"/>
            <w:gridSpan w:val="17"/>
            <w:vMerge w:val="restart"/>
            <w:tcBorders>
              <w:top w:val="single" w:sz="6" w:space="0" w:color="auto"/>
              <w:left w:val="single" w:sz="6" w:space="0" w:color="auto"/>
              <w:bottom w:val="single" w:sz="6" w:space="0" w:color="auto"/>
              <w:right w:val="single" w:sz="6" w:space="0" w:color="auto"/>
            </w:tcBorders>
            <w:vAlign w:val="center"/>
          </w:tcPr>
          <w:p w:rsidR="00381BEB" w:rsidRDefault="00381BEB">
            <w:pPr>
              <w:widowControl/>
              <w:spacing w:line="240" w:lineRule="exact"/>
              <w:ind w:leftChars="-8" w:left="-17"/>
              <w:jc w:val="left"/>
              <w:rPr>
                <w:rFonts w:eastAsia="仿宋_GB2312"/>
                <w:color w:val="000000"/>
                <w:sz w:val="24"/>
              </w:rPr>
            </w:pPr>
          </w:p>
        </w:tc>
        <w:tc>
          <w:tcPr>
            <w:tcW w:w="1260" w:type="dxa"/>
            <w:gridSpan w:val="9"/>
            <w:tcBorders>
              <w:top w:val="single" w:sz="6" w:space="0" w:color="auto"/>
              <w:left w:val="single" w:sz="6" w:space="0" w:color="auto"/>
              <w:bottom w:val="single" w:sz="6" w:space="0" w:color="auto"/>
              <w:right w:val="single" w:sz="6" w:space="0" w:color="auto"/>
            </w:tcBorders>
            <w:vAlign w:val="center"/>
          </w:tcPr>
          <w:p w:rsidR="00381BEB" w:rsidRDefault="009B20DA">
            <w:pPr>
              <w:widowControl/>
              <w:spacing w:line="240" w:lineRule="exact"/>
              <w:ind w:leftChars="8" w:left="17"/>
              <w:jc w:val="center"/>
              <w:rPr>
                <w:rFonts w:ascii="仿宋_GB2312" w:eastAsia="仿宋_GB2312"/>
                <w:color w:val="000000"/>
                <w:sz w:val="24"/>
              </w:rPr>
            </w:pPr>
            <w:r>
              <w:rPr>
                <w:rFonts w:ascii="仿宋_GB2312" w:eastAsia="仿宋_GB2312" w:hint="eastAsia"/>
                <w:color w:val="000000"/>
                <w:sz w:val="24"/>
              </w:rPr>
              <w:t>固定电话</w:t>
            </w:r>
          </w:p>
        </w:tc>
        <w:tc>
          <w:tcPr>
            <w:tcW w:w="2488" w:type="dxa"/>
            <w:gridSpan w:val="4"/>
            <w:tcBorders>
              <w:top w:val="single" w:sz="6" w:space="0" w:color="auto"/>
              <w:left w:val="single" w:sz="6" w:space="0" w:color="auto"/>
              <w:bottom w:val="single" w:sz="6" w:space="0" w:color="auto"/>
              <w:right w:val="single" w:sz="12" w:space="0" w:color="auto"/>
            </w:tcBorders>
            <w:vAlign w:val="center"/>
          </w:tcPr>
          <w:p w:rsidR="00381BEB" w:rsidRDefault="00381BEB">
            <w:pPr>
              <w:widowControl/>
              <w:spacing w:line="240" w:lineRule="exact"/>
              <w:ind w:leftChars="-8" w:left="-17"/>
              <w:jc w:val="left"/>
              <w:rPr>
                <w:rFonts w:eastAsia="仿宋_GB2312"/>
                <w:color w:val="000000"/>
                <w:sz w:val="24"/>
              </w:rPr>
            </w:pPr>
          </w:p>
        </w:tc>
      </w:tr>
      <w:tr w:rsidR="00381BEB">
        <w:trPr>
          <w:cantSplit/>
          <w:trHeight w:val="420"/>
          <w:jc w:val="center"/>
        </w:trPr>
        <w:tc>
          <w:tcPr>
            <w:tcW w:w="1085" w:type="dxa"/>
            <w:gridSpan w:val="3"/>
            <w:vMerge/>
            <w:tcBorders>
              <w:top w:val="single" w:sz="6" w:space="0" w:color="auto"/>
              <w:left w:val="single" w:sz="12"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4431" w:type="dxa"/>
            <w:gridSpan w:val="17"/>
            <w:vMerge/>
            <w:tcBorders>
              <w:top w:val="single" w:sz="6" w:space="0" w:color="auto"/>
              <w:left w:val="single" w:sz="6" w:space="0" w:color="auto"/>
              <w:bottom w:val="single" w:sz="6" w:space="0" w:color="auto"/>
              <w:right w:val="single" w:sz="6" w:space="0" w:color="auto"/>
            </w:tcBorders>
            <w:vAlign w:val="center"/>
          </w:tcPr>
          <w:p w:rsidR="00381BEB" w:rsidRDefault="00381BEB">
            <w:pPr>
              <w:widowControl/>
              <w:jc w:val="left"/>
              <w:rPr>
                <w:rFonts w:eastAsia="仿宋_GB2312"/>
                <w:color w:val="000000"/>
                <w:sz w:val="24"/>
              </w:rPr>
            </w:pPr>
          </w:p>
        </w:tc>
        <w:tc>
          <w:tcPr>
            <w:tcW w:w="1260" w:type="dxa"/>
            <w:gridSpan w:val="9"/>
            <w:tcBorders>
              <w:top w:val="single" w:sz="6" w:space="0" w:color="auto"/>
              <w:left w:val="single" w:sz="6" w:space="0" w:color="auto"/>
              <w:bottom w:val="single" w:sz="6" w:space="0" w:color="auto"/>
              <w:right w:val="single" w:sz="6" w:space="0" w:color="auto"/>
            </w:tcBorders>
            <w:vAlign w:val="center"/>
          </w:tcPr>
          <w:p w:rsidR="00381BEB" w:rsidRDefault="009B20DA">
            <w:pPr>
              <w:widowControl/>
              <w:spacing w:line="240" w:lineRule="exact"/>
              <w:ind w:leftChars="8" w:left="17"/>
              <w:jc w:val="center"/>
              <w:rPr>
                <w:rFonts w:ascii="仿宋_GB2312" w:eastAsia="仿宋_GB2312"/>
                <w:color w:val="000000"/>
                <w:sz w:val="24"/>
              </w:rPr>
            </w:pPr>
            <w:r>
              <w:rPr>
                <w:rFonts w:ascii="仿宋_GB2312" w:eastAsia="仿宋_GB2312" w:hint="eastAsia"/>
                <w:color w:val="000000"/>
                <w:sz w:val="24"/>
              </w:rPr>
              <w:t>移动电话</w:t>
            </w:r>
          </w:p>
        </w:tc>
        <w:tc>
          <w:tcPr>
            <w:tcW w:w="2488" w:type="dxa"/>
            <w:gridSpan w:val="4"/>
            <w:tcBorders>
              <w:top w:val="single" w:sz="6" w:space="0" w:color="auto"/>
              <w:left w:val="single" w:sz="6" w:space="0" w:color="auto"/>
              <w:bottom w:val="single" w:sz="6" w:space="0" w:color="auto"/>
              <w:right w:val="single" w:sz="12" w:space="0" w:color="auto"/>
            </w:tcBorders>
            <w:vAlign w:val="center"/>
          </w:tcPr>
          <w:p w:rsidR="00381BEB" w:rsidRDefault="00381BEB">
            <w:pPr>
              <w:widowControl/>
              <w:spacing w:line="240" w:lineRule="exact"/>
              <w:ind w:leftChars="-8" w:left="-17"/>
              <w:jc w:val="left"/>
              <w:rPr>
                <w:rFonts w:eastAsia="仿宋_GB2312"/>
                <w:color w:val="000000"/>
                <w:sz w:val="24"/>
              </w:rPr>
            </w:pPr>
          </w:p>
        </w:tc>
      </w:tr>
      <w:tr w:rsidR="00381BEB">
        <w:trPr>
          <w:cantSplit/>
          <w:trHeight w:val="420"/>
          <w:jc w:val="center"/>
        </w:trPr>
        <w:tc>
          <w:tcPr>
            <w:tcW w:w="1085" w:type="dxa"/>
            <w:gridSpan w:val="3"/>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color w:val="000000"/>
                <w:sz w:val="24"/>
              </w:rPr>
              <w:t>E-mail</w:t>
            </w:r>
          </w:p>
        </w:tc>
        <w:tc>
          <w:tcPr>
            <w:tcW w:w="4431" w:type="dxa"/>
            <w:gridSpan w:val="17"/>
            <w:tcBorders>
              <w:top w:val="single" w:sz="6" w:space="0" w:color="auto"/>
              <w:left w:val="single" w:sz="6" w:space="0" w:color="auto"/>
              <w:bottom w:val="single" w:sz="6" w:space="0" w:color="auto"/>
              <w:right w:val="single" w:sz="6" w:space="0" w:color="auto"/>
            </w:tcBorders>
            <w:vAlign w:val="center"/>
          </w:tcPr>
          <w:p w:rsidR="00381BEB" w:rsidRDefault="00381BEB">
            <w:pPr>
              <w:widowControl/>
              <w:spacing w:line="240" w:lineRule="exact"/>
              <w:ind w:leftChars="-8" w:left="-17"/>
              <w:jc w:val="left"/>
              <w:rPr>
                <w:rFonts w:eastAsia="仿宋_GB2312"/>
                <w:color w:val="000000"/>
                <w:sz w:val="24"/>
              </w:rPr>
            </w:pPr>
          </w:p>
        </w:tc>
        <w:tc>
          <w:tcPr>
            <w:tcW w:w="1260" w:type="dxa"/>
            <w:gridSpan w:val="9"/>
            <w:tcBorders>
              <w:top w:val="single" w:sz="6" w:space="0" w:color="auto"/>
              <w:left w:val="single" w:sz="6" w:space="0" w:color="auto"/>
              <w:bottom w:val="single" w:sz="6" w:space="0" w:color="auto"/>
              <w:right w:val="single" w:sz="6" w:space="0" w:color="auto"/>
            </w:tcBorders>
            <w:vAlign w:val="center"/>
          </w:tcPr>
          <w:p w:rsidR="00381BEB" w:rsidRDefault="009B20DA">
            <w:pPr>
              <w:widowControl/>
              <w:spacing w:line="240" w:lineRule="exact"/>
              <w:ind w:leftChars="8" w:left="17"/>
              <w:jc w:val="center"/>
              <w:rPr>
                <w:rFonts w:ascii="仿宋_GB2312" w:eastAsia="仿宋_GB2312"/>
                <w:color w:val="000000"/>
                <w:sz w:val="24"/>
              </w:rPr>
            </w:pPr>
            <w:r>
              <w:rPr>
                <w:rFonts w:ascii="仿宋_GB2312" w:eastAsia="仿宋_GB2312" w:hint="eastAsia"/>
                <w:color w:val="000000"/>
                <w:sz w:val="24"/>
              </w:rPr>
              <w:t>邮</w:t>
            </w:r>
            <w:r>
              <w:rPr>
                <w:rFonts w:ascii="仿宋_GB2312" w:eastAsia="仿宋_GB2312" w:hint="eastAsia"/>
                <w:color w:val="000000"/>
                <w:sz w:val="24"/>
              </w:rPr>
              <w:t xml:space="preserve">    </w:t>
            </w:r>
            <w:r>
              <w:rPr>
                <w:rFonts w:ascii="仿宋_GB2312" w:eastAsia="仿宋_GB2312" w:hint="eastAsia"/>
                <w:color w:val="000000"/>
                <w:sz w:val="24"/>
              </w:rPr>
              <w:t>编</w:t>
            </w:r>
          </w:p>
        </w:tc>
        <w:tc>
          <w:tcPr>
            <w:tcW w:w="2488" w:type="dxa"/>
            <w:gridSpan w:val="4"/>
            <w:tcBorders>
              <w:top w:val="single" w:sz="6" w:space="0" w:color="auto"/>
              <w:left w:val="single" w:sz="6" w:space="0" w:color="auto"/>
              <w:bottom w:val="single" w:sz="6" w:space="0" w:color="auto"/>
              <w:right w:val="single" w:sz="12" w:space="0" w:color="auto"/>
            </w:tcBorders>
            <w:vAlign w:val="center"/>
          </w:tcPr>
          <w:p w:rsidR="00381BEB" w:rsidRDefault="00381BEB">
            <w:pPr>
              <w:widowControl/>
              <w:spacing w:line="240" w:lineRule="exact"/>
              <w:ind w:leftChars="-8" w:left="-17"/>
              <w:jc w:val="left"/>
              <w:rPr>
                <w:rFonts w:eastAsia="仿宋_GB2312"/>
                <w:color w:val="000000"/>
                <w:sz w:val="24"/>
              </w:rPr>
            </w:pPr>
          </w:p>
        </w:tc>
      </w:tr>
      <w:tr w:rsidR="00381BEB">
        <w:trPr>
          <w:cantSplit/>
          <w:trHeight w:hRule="exact" w:val="680"/>
          <w:jc w:val="center"/>
        </w:trPr>
        <w:tc>
          <w:tcPr>
            <w:tcW w:w="1453" w:type="dxa"/>
            <w:gridSpan w:val="4"/>
            <w:tcBorders>
              <w:top w:val="single" w:sz="6" w:space="0" w:color="auto"/>
              <w:left w:val="single" w:sz="12" w:space="0" w:color="auto"/>
              <w:bottom w:val="single" w:sz="6" w:space="0" w:color="auto"/>
              <w:right w:val="single" w:sz="6" w:space="0" w:color="auto"/>
            </w:tcBorders>
            <w:vAlign w:val="center"/>
          </w:tcPr>
          <w:p w:rsidR="00381BEB" w:rsidRDefault="009B20DA">
            <w:pPr>
              <w:adjustRightInd w:val="0"/>
              <w:snapToGrid w:val="0"/>
              <w:spacing w:line="240" w:lineRule="exact"/>
              <w:jc w:val="center"/>
              <w:rPr>
                <w:rFonts w:eastAsia="仿宋_GB2312"/>
                <w:color w:val="000000"/>
                <w:sz w:val="24"/>
              </w:rPr>
            </w:pPr>
            <w:r>
              <w:rPr>
                <w:rFonts w:eastAsia="仿宋_GB2312" w:hint="eastAsia"/>
                <w:color w:val="000000"/>
                <w:sz w:val="24"/>
              </w:rPr>
              <w:t>最高学历毕业院校</w:t>
            </w:r>
          </w:p>
        </w:tc>
        <w:tc>
          <w:tcPr>
            <w:tcW w:w="4063" w:type="dxa"/>
            <w:gridSpan w:val="16"/>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260" w:type="dxa"/>
            <w:gridSpan w:val="9"/>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所学专业</w:t>
            </w:r>
          </w:p>
        </w:tc>
        <w:tc>
          <w:tcPr>
            <w:tcW w:w="2488" w:type="dxa"/>
            <w:gridSpan w:val="4"/>
            <w:tcBorders>
              <w:top w:val="single" w:sz="6" w:space="0" w:color="auto"/>
              <w:left w:val="single" w:sz="6" w:space="0" w:color="auto"/>
              <w:bottom w:val="single" w:sz="6" w:space="0" w:color="auto"/>
              <w:right w:val="single" w:sz="12" w:space="0" w:color="auto"/>
            </w:tcBorders>
            <w:vAlign w:val="center"/>
          </w:tcPr>
          <w:p w:rsidR="00381BEB" w:rsidRDefault="00381BEB">
            <w:pPr>
              <w:spacing w:line="240" w:lineRule="exact"/>
              <w:jc w:val="center"/>
              <w:rPr>
                <w:rFonts w:eastAsia="仿宋_GB2312"/>
                <w:color w:val="000000"/>
                <w:sz w:val="24"/>
              </w:rPr>
            </w:pPr>
          </w:p>
        </w:tc>
      </w:tr>
      <w:tr w:rsidR="00381BEB">
        <w:trPr>
          <w:cantSplit/>
          <w:trHeight w:hRule="exact" w:val="680"/>
          <w:jc w:val="center"/>
        </w:trPr>
        <w:tc>
          <w:tcPr>
            <w:tcW w:w="1453" w:type="dxa"/>
            <w:gridSpan w:val="4"/>
            <w:tcBorders>
              <w:top w:val="single" w:sz="6" w:space="0" w:color="auto"/>
              <w:left w:val="single" w:sz="12" w:space="0" w:color="auto"/>
              <w:bottom w:val="single" w:sz="6" w:space="0" w:color="auto"/>
              <w:right w:val="single" w:sz="6" w:space="0" w:color="auto"/>
            </w:tcBorders>
            <w:vAlign w:val="center"/>
          </w:tcPr>
          <w:p w:rsidR="00381BEB" w:rsidRDefault="009B20DA">
            <w:pPr>
              <w:adjustRightInd w:val="0"/>
              <w:snapToGrid w:val="0"/>
              <w:spacing w:line="240" w:lineRule="exact"/>
              <w:jc w:val="center"/>
              <w:rPr>
                <w:rFonts w:eastAsia="仿宋_GB2312"/>
                <w:color w:val="000000"/>
                <w:sz w:val="24"/>
              </w:rPr>
            </w:pPr>
            <w:r>
              <w:rPr>
                <w:rFonts w:eastAsia="仿宋_GB2312" w:hint="eastAsia"/>
                <w:color w:val="000000"/>
                <w:sz w:val="24"/>
              </w:rPr>
              <w:t>现工作单位</w:t>
            </w:r>
          </w:p>
        </w:tc>
        <w:tc>
          <w:tcPr>
            <w:tcW w:w="4063" w:type="dxa"/>
            <w:gridSpan w:val="16"/>
            <w:tcBorders>
              <w:top w:val="single" w:sz="6" w:space="0" w:color="auto"/>
              <w:left w:val="single" w:sz="6" w:space="0" w:color="auto"/>
              <w:bottom w:val="single" w:sz="6" w:space="0" w:color="auto"/>
              <w:right w:val="single" w:sz="6" w:space="0" w:color="auto"/>
            </w:tcBorders>
            <w:vAlign w:val="center"/>
          </w:tcPr>
          <w:p w:rsidR="00381BEB" w:rsidRDefault="00381BEB">
            <w:pPr>
              <w:spacing w:line="240" w:lineRule="exact"/>
              <w:jc w:val="center"/>
              <w:rPr>
                <w:rFonts w:eastAsia="仿宋_GB2312"/>
                <w:color w:val="000000"/>
                <w:sz w:val="24"/>
              </w:rPr>
            </w:pPr>
          </w:p>
        </w:tc>
        <w:tc>
          <w:tcPr>
            <w:tcW w:w="1260" w:type="dxa"/>
            <w:gridSpan w:val="9"/>
            <w:tcBorders>
              <w:top w:val="single" w:sz="6" w:space="0" w:color="auto"/>
              <w:left w:val="single" w:sz="6"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工作职务</w:t>
            </w:r>
          </w:p>
        </w:tc>
        <w:tc>
          <w:tcPr>
            <w:tcW w:w="2488" w:type="dxa"/>
            <w:gridSpan w:val="4"/>
            <w:tcBorders>
              <w:top w:val="single" w:sz="6" w:space="0" w:color="auto"/>
              <w:left w:val="single" w:sz="6" w:space="0" w:color="auto"/>
              <w:bottom w:val="single" w:sz="6" w:space="0" w:color="auto"/>
              <w:right w:val="single" w:sz="12" w:space="0" w:color="auto"/>
            </w:tcBorders>
            <w:vAlign w:val="center"/>
          </w:tcPr>
          <w:p w:rsidR="00381BEB" w:rsidRDefault="00381BEB">
            <w:pPr>
              <w:spacing w:line="240" w:lineRule="exact"/>
              <w:jc w:val="center"/>
              <w:rPr>
                <w:rFonts w:eastAsia="仿宋_GB2312"/>
                <w:color w:val="000000"/>
                <w:sz w:val="24"/>
              </w:rPr>
            </w:pPr>
          </w:p>
        </w:tc>
      </w:tr>
      <w:tr w:rsidR="00381BEB">
        <w:trPr>
          <w:cantSplit/>
          <w:trHeight w:val="1856"/>
          <w:jc w:val="center"/>
        </w:trPr>
        <w:tc>
          <w:tcPr>
            <w:tcW w:w="774" w:type="dxa"/>
            <w:gridSpan w:val="2"/>
            <w:tcBorders>
              <w:top w:val="single" w:sz="6" w:space="0" w:color="auto"/>
              <w:left w:val="single" w:sz="12" w:space="0" w:color="auto"/>
              <w:bottom w:val="single" w:sz="6" w:space="0" w:color="auto"/>
              <w:right w:val="single" w:sz="6" w:space="0" w:color="auto"/>
            </w:tcBorders>
            <w:vAlign w:val="center"/>
          </w:tcPr>
          <w:p w:rsidR="00381BEB" w:rsidRDefault="009B20DA">
            <w:pPr>
              <w:spacing w:line="240" w:lineRule="exact"/>
              <w:jc w:val="center"/>
              <w:rPr>
                <w:rFonts w:eastAsia="仿宋_GB2312"/>
                <w:color w:val="000000"/>
                <w:sz w:val="24"/>
              </w:rPr>
            </w:pPr>
            <w:r>
              <w:rPr>
                <w:rFonts w:eastAsia="仿宋_GB2312" w:hint="eastAsia"/>
                <w:color w:val="000000"/>
                <w:sz w:val="24"/>
              </w:rPr>
              <w:t>个</w:t>
            </w:r>
          </w:p>
          <w:p w:rsidR="00381BEB" w:rsidRDefault="00381BEB">
            <w:pPr>
              <w:spacing w:line="240" w:lineRule="exact"/>
              <w:jc w:val="center"/>
              <w:rPr>
                <w:rFonts w:eastAsia="仿宋_GB2312"/>
                <w:color w:val="000000"/>
                <w:sz w:val="24"/>
              </w:rPr>
            </w:pPr>
          </w:p>
          <w:p w:rsidR="00381BEB" w:rsidRDefault="009B20DA">
            <w:pPr>
              <w:spacing w:line="240" w:lineRule="exact"/>
              <w:jc w:val="center"/>
              <w:rPr>
                <w:rFonts w:eastAsia="仿宋_GB2312"/>
                <w:color w:val="000000"/>
                <w:sz w:val="24"/>
              </w:rPr>
            </w:pPr>
            <w:r>
              <w:rPr>
                <w:rFonts w:eastAsia="仿宋_GB2312" w:hint="eastAsia"/>
                <w:color w:val="000000"/>
                <w:sz w:val="24"/>
              </w:rPr>
              <w:t>人</w:t>
            </w:r>
          </w:p>
          <w:p w:rsidR="00381BEB" w:rsidRDefault="00381BEB">
            <w:pPr>
              <w:spacing w:line="240" w:lineRule="exact"/>
              <w:jc w:val="center"/>
              <w:rPr>
                <w:rFonts w:eastAsia="仿宋_GB2312"/>
                <w:color w:val="000000"/>
                <w:sz w:val="24"/>
              </w:rPr>
            </w:pPr>
          </w:p>
          <w:p w:rsidR="00381BEB" w:rsidRDefault="009B20DA">
            <w:pPr>
              <w:spacing w:line="240" w:lineRule="exact"/>
              <w:jc w:val="center"/>
              <w:rPr>
                <w:rFonts w:eastAsia="仿宋_GB2312"/>
                <w:color w:val="000000"/>
                <w:sz w:val="24"/>
              </w:rPr>
            </w:pPr>
            <w:r>
              <w:rPr>
                <w:rFonts w:eastAsia="仿宋_GB2312" w:hint="eastAsia"/>
                <w:color w:val="000000"/>
                <w:sz w:val="24"/>
              </w:rPr>
              <w:t>简</w:t>
            </w:r>
          </w:p>
          <w:p w:rsidR="00381BEB" w:rsidRDefault="00381BEB">
            <w:pPr>
              <w:spacing w:line="240" w:lineRule="exact"/>
              <w:jc w:val="center"/>
              <w:rPr>
                <w:rFonts w:eastAsia="仿宋_GB2312"/>
                <w:color w:val="000000"/>
                <w:sz w:val="24"/>
              </w:rPr>
            </w:pPr>
          </w:p>
          <w:p w:rsidR="00381BEB" w:rsidRDefault="009B20DA">
            <w:pPr>
              <w:spacing w:line="240" w:lineRule="exact"/>
              <w:jc w:val="center"/>
              <w:rPr>
                <w:rFonts w:eastAsia="仿宋_GB2312"/>
                <w:color w:val="000000"/>
                <w:sz w:val="24"/>
              </w:rPr>
            </w:pPr>
            <w:r>
              <w:rPr>
                <w:rFonts w:eastAsia="仿宋_GB2312" w:hint="eastAsia"/>
                <w:color w:val="000000"/>
                <w:sz w:val="24"/>
              </w:rPr>
              <w:t>历</w:t>
            </w:r>
          </w:p>
        </w:tc>
        <w:tc>
          <w:tcPr>
            <w:tcW w:w="8490" w:type="dxa"/>
            <w:gridSpan w:val="31"/>
            <w:tcBorders>
              <w:top w:val="single" w:sz="6" w:space="0" w:color="auto"/>
              <w:left w:val="single" w:sz="6" w:space="0" w:color="auto"/>
              <w:bottom w:val="single" w:sz="6" w:space="0" w:color="auto"/>
              <w:right w:val="single" w:sz="12" w:space="0" w:color="auto"/>
            </w:tcBorders>
            <w:vAlign w:val="center"/>
          </w:tcPr>
          <w:p w:rsidR="00381BEB" w:rsidRDefault="009B20DA">
            <w:pPr>
              <w:snapToGrid w:val="0"/>
              <w:spacing w:line="240" w:lineRule="exact"/>
              <w:rPr>
                <w:rFonts w:eastAsia="仿宋_GB2312"/>
                <w:color w:val="000000"/>
                <w:sz w:val="24"/>
              </w:rPr>
            </w:pPr>
            <w:r>
              <w:rPr>
                <w:rFonts w:eastAsia="仿宋_GB2312" w:hint="eastAsia"/>
                <w:color w:val="000000"/>
                <w:sz w:val="24"/>
              </w:rPr>
              <w:t>（从高中时填起）</w:t>
            </w:r>
          </w:p>
        </w:tc>
      </w:tr>
      <w:tr w:rsidR="00381BEB">
        <w:trPr>
          <w:cantSplit/>
          <w:trHeight w:val="939"/>
          <w:jc w:val="center"/>
        </w:trPr>
        <w:tc>
          <w:tcPr>
            <w:tcW w:w="9264" w:type="dxa"/>
            <w:gridSpan w:val="33"/>
            <w:tcBorders>
              <w:top w:val="single" w:sz="6" w:space="0" w:color="auto"/>
              <w:left w:val="single" w:sz="12" w:space="0" w:color="auto"/>
              <w:bottom w:val="single" w:sz="6" w:space="0" w:color="auto"/>
              <w:right w:val="single" w:sz="12" w:space="0" w:color="auto"/>
            </w:tcBorders>
            <w:vAlign w:val="center"/>
          </w:tcPr>
          <w:p w:rsidR="00381BEB" w:rsidRDefault="009B20DA">
            <w:pPr>
              <w:snapToGrid w:val="0"/>
              <w:spacing w:line="440" w:lineRule="exact"/>
              <w:rPr>
                <w:rFonts w:eastAsia="仿宋_GB2312"/>
                <w:color w:val="000000"/>
                <w:sz w:val="24"/>
              </w:rPr>
            </w:pPr>
            <w:r>
              <w:rPr>
                <w:rFonts w:eastAsia="仿宋_GB2312" w:hint="eastAsia"/>
                <w:color w:val="000000"/>
                <w:sz w:val="24"/>
              </w:rPr>
              <w:t>本人声明：上述填写内容真实完整。如有不实，本人愿承担一切法律责任。</w:t>
            </w:r>
          </w:p>
          <w:p w:rsidR="00381BEB" w:rsidRDefault="009B20DA">
            <w:pPr>
              <w:snapToGrid w:val="0"/>
              <w:spacing w:line="440" w:lineRule="exact"/>
              <w:rPr>
                <w:rFonts w:eastAsia="仿宋_GB2312"/>
                <w:color w:val="000000"/>
                <w:sz w:val="24"/>
              </w:rPr>
            </w:pPr>
            <w:r>
              <w:rPr>
                <w:rFonts w:eastAsia="仿宋_GB2312"/>
                <w:color w:val="000000"/>
                <w:sz w:val="24"/>
              </w:rPr>
              <w:t xml:space="preserve">              </w:t>
            </w:r>
            <w:r>
              <w:rPr>
                <w:rFonts w:eastAsia="仿宋_GB2312" w:hint="eastAsia"/>
                <w:color w:val="000000"/>
                <w:sz w:val="24"/>
              </w:rPr>
              <w:t>申请人（签名）：</w:t>
            </w:r>
            <w:r>
              <w:rPr>
                <w:rFonts w:eastAsia="仿宋_GB2312"/>
                <w:color w:val="000000"/>
                <w:sz w:val="24"/>
              </w:rPr>
              <w:t xml:space="preserve">                            </w:t>
            </w: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p>
        </w:tc>
      </w:tr>
      <w:tr w:rsidR="00381BEB">
        <w:trPr>
          <w:cantSplit/>
          <w:trHeight w:val="2285"/>
          <w:jc w:val="center"/>
        </w:trPr>
        <w:tc>
          <w:tcPr>
            <w:tcW w:w="717" w:type="dxa"/>
            <w:tcBorders>
              <w:top w:val="single" w:sz="6" w:space="0" w:color="auto"/>
              <w:left w:val="single" w:sz="12" w:space="0" w:color="auto"/>
              <w:bottom w:val="single" w:sz="12" w:space="0" w:color="auto"/>
              <w:right w:val="single" w:sz="6" w:space="0" w:color="auto"/>
            </w:tcBorders>
            <w:vAlign w:val="center"/>
          </w:tcPr>
          <w:p w:rsidR="00381BEB" w:rsidRDefault="009B20DA">
            <w:pPr>
              <w:snapToGrid w:val="0"/>
              <w:spacing w:line="240" w:lineRule="exact"/>
              <w:jc w:val="center"/>
              <w:rPr>
                <w:rFonts w:eastAsia="仿宋_GB2312"/>
                <w:color w:val="000000"/>
                <w:sz w:val="24"/>
              </w:rPr>
            </w:pPr>
            <w:r>
              <w:rPr>
                <w:rFonts w:eastAsia="仿宋_GB2312" w:hint="eastAsia"/>
                <w:color w:val="000000"/>
                <w:sz w:val="24"/>
              </w:rPr>
              <w:t>报审考核单意位见</w:t>
            </w:r>
          </w:p>
        </w:tc>
        <w:tc>
          <w:tcPr>
            <w:tcW w:w="3020" w:type="dxa"/>
            <w:gridSpan w:val="8"/>
            <w:tcBorders>
              <w:top w:val="single" w:sz="6" w:space="0" w:color="auto"/>
              <w:left w:val="single" w:sz="6" w:space="0" w:color="auto"/>
              <w:bottom w:val="single" w:sz="12" w:space="0" w:color="auto"/>
              <w:right w:val="single" w:sz="6" w:space="0" w:color="auto"/>
            </w:tcBorders>
            <w:vAlign w:val="center"/>
          </w:tcPr>
          <w:p w:rsidR="00381BEB" w:rsidRDefault="00381BEB">
            <w:pPr>
              <w:snapToGrid w:val="0"/>
              <w:spacing w:line="240" w:lineRule="exact"/>
              <w:ind w:firstLine="600"/>
              <w:rPr>
                <w:rFonts w:eastAsia="仿宋_GB2312"/>
                <w:color w:val="000000"/>
                <w:sz w:val="24"/>
              </w:rPr>
            </w:pPr>
          </w:p>
          <w:p w:rsidR="00381BEB" w:rsidRDefault="00381BEB">
            <w:pPr>
              <w:snapToGrid w:val="0"/>
              <w:spacing w:line="240" w:lineRule="exact"/>
              <w:ind w:firstLine="600"/>
              <w:rPr>
                <w:rFonts w:eastAsia="仿宋_GB2312"/>
                <w:color w:val="000000"/>
                <w:sz w:val="24"/>
              </w:rPr>
            </w:pPr>
          </w:p>
          <w:p w:rsidR="00381BEB" w:rsidRDefault="00381BEB">
            <w:pPr>
              <w:snapToGrid w:val="0"/>
              <w:spacing w:line="240" w:lineRule="exact"/>
              <w:ind w:firstLineChars="350" w:firstLine="840"/>
              <w:rPr>
                <w:rFonts w:eastAsia="仿宋_GB2312"/>
                <w:color w:val="000000"/>
                <w:sz w:val="24"/>
              </w:rPr>
            </w:pPr>
          </w:p>
          <w:p w:rsidR="00381BEB" w:rsidRDefault="00381BEB">
            <w:pPr>
              <w:snapToGrid w:val="0"/>
              <w:spacing w:line="240" w:lineRule="exact"/>
              <w:rPr>
                <w:rFonts w:eastAsia="仿宋_GB2312"/>
                <w:color w:val="000000"/>
                <w:sz w:val="24"/>
              </w:rPr>
            </w:pPr>
          </w:p>
          <w:p w:rsidR="00381BEB" w:rsidRDefault="00381BEB">
            <w:pPr>
              <w:snapToGrid w:val="0"/>
              <w:spacing w:line="240" w:lineRule="exact"/>
              <w:rPr>
                <w:rFonts w:eastAsia="仿宋_GB2312"/>
                <w:color w:val="000000"/>
                <w:sz w:val="24"/>
              </w:rPr>
            </w:pPr>
          </w:p>
          <w:p w:rsidR="00381BEB" w:rsidRDefault="009B20DA">
            <w:pPr>
              <w:snapToGrid w:val="0"/>
              <w:spacing w:line="240" w:lineRule="exact"/>
              <w:ind w:firstLineChars="300" w:firstLine="720"/>
              <w:rPr>
                <w:rFonts w:eastAsia="仿宋_GB2312"/>
                <w:color w:val="000000"/>
                <w:sz w:val="24"/>
              </w:rPr>
            </w:pP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p>
        </w:tc>
        <w:tc>
          <w:tcPr>
            <w:tcW w:w="714" w:type="dxa"/>
            <w:gridSpan w:val="5"/>
            <w:tcBorders>
              <w:top w:val="single" w:sz="6" w:space="0" w:color="auto"/>
              <w:left w:val="single" w:sz="6" w:space="0" w:color="auto"/>
              <w:bottom w:val="single" w:sz="12" w:space="0" w:color="auto"/>
              <w:right w:val="single" w:sz="6" w:space="0" w:color="auto"/>
            </w:tcBorders>
            <w:vAlign w:val="center"/>
          </w:tcPr>
          <w:p w:rsidR="00381BEB" w:rsidRDefault="009B20DA">
            <w:pPr>
              <w:snapToGrid w:val="0"/>
              <w:spacing w:line="240" w:lineRule="exact"/>
              <w:jc w:val="center"/>
              <w:rPr>
                <w:rFonts w:eastAsia="仿宋_GB2312"/>
                <w:color w:val="000000"/>
                <w:sz w:val="24"/>
              </w:rPr>
            </w:pPr>
            <w:r>
              <w:rPr>
                <w:rFonts w:eastAsia="仿宋_GB2312" w:hint="eastAsia"/>
                <w:color w:val="000000"/>
                <w:sz w:val="24"/>
              </w:rPr>
              <w:t>身</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份</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证</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复</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印</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件</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粘</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贴</w:t>
            </w:r>
          </w:p>
          <w:p w:rsidR="00381BEB" w:rsidRDefault="009B20DA">
            <w:pPr>
              <w:snapToGrid w:val="0"/>
              <w:spacing w:line="240" w:lineRule="exact"/>
              <w:jc w:val="center"/>
              <w:rPr>
                <w:rFonts w:eastAsia="仿宋_GB2312"/>
                <w:color w:val="000000"/>
                <w:sz w:val="24"/>
              </w:rPr>
            </w:pPr>
            <w:r>
              <w:rPr>
                <w:rFonts w:eastAsia="仿宋_GB2312" w:hint="eastAsia"/>
                <w:color w:val="000000"/>
                <w:sz w:val="24"/>
              </w:rPr>
              <w:t>处</w:t>
            </w:r>
          </w:p>
        </w:tc>
        <w:tc>
          <w:tcPr>
            <w:tcW w:w="4813" w:type="dxa"/>
            <w:gridSpan w:val="19"/>
            <w:tcBorders>
              <w:top w:val="single" w:sz="6" w:space="0" w:color="auto"/>
              <w:left w:val="single" w:sz="6" w:space="0" w:color="auto"/>
              <w:bottom w:val="single" w:sz="12" w:space="0" w:color="auto"/>
              <w:right w:val="single" w:sz="12" w:space="0" w:color="auto"/>
            </w:tcBorders>
            <w:vAlign w:val="center"/>
          </w:tcPr>
          <w:p w:rsidR="00381BEB" w:rsidRDefault="00381BEB">
            <w:pPr>
              <w:snapToGrid w:val="0"/>
              <w:spacing w:line="240" w:lineRule="exact"/>
              <w:jc w:val="center"/>
              <w:rPr>
                <w:rFonts w:eastAsia="仿宋_GB2312"/>
                <w:color w:val="000000"/>
              </w:rPr>
            </w:pPr>
          </w:p>
        </w:tc>
      </w:tr>
    </w:tbl>
    <w:p w:rsidR="00381BEB" w:rsidRDefault="009B20DA">
      <w:pPr>
        <w:ind w:leftChars="-133" w:left="-279"/>
        <w:rPr>
          <w:rFonts w:ascii="仿宋_GB2312" w:eastAsia="仿宋_GB2312" w:hAnsi="仿宋_GB2312"/>
          <w:color w:val="000000"/>
          <w:sz w:val="30"/>
          <w:szCs w:val="30"/>
        </w:rPr>
      </w:pPr>
      <w:r>
        <w:rPr>
          <w:rFonts w:hint="eastAsia"/>
          <w:color w:val="000000"/>
        </w:rPr>
        <w:lastRenderedPageBreak/>
        <w:t>注意：本表格一式二份；可直接在宁波体育局网下载。</w:t>
      </w:r>
      <w:r>
        <w:rPr>
          <w:color w:val="000000"/>
        </w:rPr>
        <w:t>http://www.nbty.gov.cn</w:t>
      </w:r>
    </w:p>
    <w:p w:rsidR="00381BEB" w:rsidRDefault="00381BEB">
      <w:bookmarkStart w:id="0" w:name="_GoBack"/>
      <w:bookmarkEnd w:id="0"/>
    </w:p>
    <w:sectPr w:rsidR="00381BEB" w:rsidSect="00381BEB">
      <w:footerReference w:type="even" r:id="rId7"/>
      <w:footerReference w:type="default" r:id="rId8"/>
      <w:pgSz w:w="11906" w:h="16838"/>
      <w:pgMar w:top="1985" w:right="1361" w:bottom="1531" w:left="1588" w:header="851" w:footer="992" w:gutter="0"/>
      <w:cols w:space="720"/>
      <w:docGrid w:type="line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DA" w:rsidRDefault="009B20DA" w:rsidP="00381BEB">
      <w:r>
        <w:separator/>
      </w:r>
    </w:p>
  </w:endnote>
  <w:endnote w:type="continuationSeparator" w:id="0">
    <w:p w:rsidR="009B20DA" w:rsidRDefault="009B20DA" w:rsidP="00381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EB" w:rsidRDefault="00381BEB">
    <w:pPr>
      <w:pStyle w:val="a3"/>
      <w:framePr w:wrap="around" w:vAnchor="text" w:hAnchor="margin" w:xAlign="right" w:y="1"/>
      <w:rPr>
        <w:rStyle w:val="a4"/>
      </w:rPr>
    </w:pPr>
    <w:r>
      <w:fldChar w:fldCharType="begin"/>
    </w:r>
    <w:r w:rsidR="009B20DA">
      <w:rPr>
        <w:rStyle w:val="a4"/>
      </w:rPr>
      <w:instrText xml:space="preserve">PAGE  </w:instrText>
    </w:r>
    <w:r>
      <w:fldChar w:fldCharType="end"/>
    </w:r>
  </w:p>
  <w:p w:rsidR="00381BEB" w:rsidRDefault="00381BE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BEB" w:rsidRDefault="00381BEB">
    <w:pPr>
      <w:pStyle w:val="a3"/>
      <w:framePr w:wrap="around" w:vAnchor="text" w:hAnchor="margin" w:xAlign="right" w:y="1"/>
      <w:rPr>
        <w:rStyle w:val="a4"/>
      </w:rPr>
    </w:pPr>
    <w:r>
      <w:fldChar w:fldCharType="begin"/>
    </w:r>
    <w:r w:rsidR="009B20DA">
      <w:rPr>
        <w:rStyle w:val="a4"/>
      </w:rPr>
      <w:instrText xml:space="preserve">PAGE  </w:instrText>
    </w:r>
    <w:r>
      <w:fldChar w:fldCharType="separate"/>
    </w:r>
    <w:r w:rsidR="003B0012">
      <w:rPr>
        <w:rStyle w:val="a4"/>
        <w:noProof/>
      </w:rPr>
      <w:t>9</w:t>
    </w:r>
    <w:r>
      <w:fldChar w:fldCharType="end"/>
    </w:r>
  </w:p>
  <w:p w:rsidR="00381BEB" w:rsidRDefault="00381BE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DA" w:rsidRDefault="009B20DA" w:rsidP="00381BEB">
      <w:r>
        <w:separator/>
      </w:r>
    </w:p>
  </w:footnote>
  <w:footnote w:type="continuationSeparator" w:id="0">
    <w:p w:rsidR="009B20DA" w:rsidRDefault="009B20DA" w:rsidP="00381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ED6FFC"/>
    <w:rsid w:val="00381BEB"/>
    <w:rsid w:val="003B0012"/>
    <w:rsid w:val="009B20DA"/>
    <w:rsid w:val="05ED6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1BEB"/>
    <w:pPr>
      <w:widowControl w:val="0"/>
      <w:jc w:val="both"/>
    </w:pPr>
    <w:rPr>
      <w:kern w:val="2"/>
      <w:sz w:val="21"/>
      <w:szCs w:val="22"/>
    </w:rPr>
  </w:style>
  <w:style w:type="paragraph" w:styleId="1">
    <w:name w:val="heading 1"/>
    <w:basedOn w:val="a"/>
    <w:link w:val="1Char"/>
    <w:uiPriority w:val="9"/>
    <w:qFormat/>
    <w:rsid w:val="003B00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1BEB"/>
    <w:pPr>
      <w:tabs>
        <w:tab w:val="center" w:pos="4153"/>
        <w:tab w:val="right" w:pos="8306"/>
      </w:tabs>
      <w:snapToGrid w:val="0"/>
      <w:jc w:val="left"/>
    </w:pPr>
    <w:rPr>
      <w:sz w:val="18"/>
      <w:szCs w:val="18"/>
    </w:rPr>
  </w:style>
  <w:style w:type="character" w:styleId="a4">
    <w:name w:val="page number"/>
    <w:basedOn w:val="a0"/>
    <w:rsid w:val="00381BEB"/>
  </w:style>
  <w:style w:type="character" w:customStyle="1" w:styleId="1Char">
    <w:name w:val="标题 1 Char"/>
    <w:basedOn w:val="a0"/>
    <w:link w:val="1"/>
    <w:uiPriority w:val="9"/>
    <w:rsid w:val="003B0012"/>
    <w:rPr>
      <w:rFonts w:ascii="宋体" w:eastAsia="宋体" w:hAnsi="宋体" w:cs="宋体"/>
      <w:b/>
      <w:bCs/>
      <w:kern w:val="36"/>
      <w:sz w:val="48"/>
      <w:szCs w:val="48"/>
    </w:rPr>
  </w:style>
  <w:style w:type="character" w:customStyle="1" w:styleId="apple-converted-space">
    <w:name w:val="apple-converted-space"/>
    <w:basedOn w:val="a0"/>
    <w:rsid w:val="003B0012"/>
  </w:style>
  <w:style w:type="character" w:styleId="a5">
    <w:name w:val="Hyperlink"/>
    <w:basedOn w:val="a0"/>
    <w:uiPriority w:val="99"/>
    <w:unhideWhenUsed/>
    <w:rsid w:val="003B0012"/>
    <w:rPr>
      <w:color w:val="0000FF"/>
      <w:u w:val="single"/>
    </w:rPr>
  </w:style>
  <w:style w:type="paragraph" w:styleId="a6">
    <w:name w:val="Normal (Web)"/>
    <w:basedOn w:val="a"/>
    <w:uiPriority w:val="99"/>
    <w:unhideWhenUsed/>
    <w:rsid w:val="003B001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
    <w:rsid w:val="003B0012"/>
    <w:rPr>
      <w:sz w:val="18"/>
      <w:szCs w:val="18"/>
    </w:rPr>
  </w:style>
  <w:style w:type="character" w:customStyle="1" w:styleId="Char">
    <w:name w:val="批注框文本 Char"/>
    <w:basedOn w:val="a0"/>
    <w:link w:val="a7"/>
    <w:rsid w:val="003B0012"/>
    <w:rPr>
      <w:kern w:val="2"/>
      <w:sz w:val="18"/>
      <w:szCs w:val="18"/>
    </w:rPr>
  </w:style>
</w:styles>
</file>

<file path=word/webSettings.xml><?xml version="1.0" encoding="utf-8"?>
<w:webSettings xmlns:r="http://schemas.openxmlformats.org/officeDocument/2006/relationships" xmlns:w="http://schemas.openxmlformats.org/wordprocessingml/2006/main">
  <w:divs>
    <w:div w:id="2106068485">
      <w:bodyDiv w:val="1"/>
      <w:marLeft w:val="0"/>
      <w:marRight w:val="0"/>
      <w:marTop w:val="0"/>
      <w:marBottom w:val="0"/>
      <w:divBdr>
        <w:top w:val="none" w:sz="0" w:space="0" w:color="auto"/>
        <w:left w:val="none" w:sz="0" w:space="0" w:color="auto"/>
        <w:bottom w:val="none" w:sz="0" w:space="0" w:color="auto"/>
        <w:right w:val="none" w:sz="0" w:space="0" w:color="auto"/>
      </w:divBdr>
      <w:divsChild>
        <w:div w:id="1566067741">
          <w:marLeft w:val="210"/>
          <w:marRight w:val="210"/>
          <w:marTop w:val="0"/>
          <w:marBottom w:val="450"/>
          <w:divBdr>
            <w:top w:val="none" w:sz="0" w:space="0" w:color="auto"/>
            <w:left w:val="none" w:sz="0" w:space="0" w:color="auto"/>
            <w:bottom w:val="none" w:sz="0" w:space="0" w:color="auto"/>
            <w:right w:val="none" w:sz="0" w:space="0" w:color="auto"/>
          </w:divBdr>
        </w:div>
        <w:div w:id="371005686">
          <w:marLeft w:val="0"/>
          <w:marRight w:val="0"/>
          <w:marTop w:val="0"/>
          <w:marBottom w:val="375"/>
          <w:divBdr>
            <w:top w:val="none" w:sz="0" w:space="0" w:color="auto"/>
            <w:left w:val="none" w:sz="0" w:space="0" w:color="auto"/>
            <w:bottom w:val="none" w:sz="0" w:space="0" w:color="auto"/>
            <w:right w:val="none" w:sz="0" w:space="0" w:color="auto"/>
          </w:divBdr>
        </w:div>
        <w:div w:id="379980834">
          <w:marLeft w:val="0"/>
          <w:marRight w:val="0"/>
          <w:marTop w:val="21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2016-07-16T10:29:00Z</dcterms:created>
  <dcterms:modified xsi:type="dcterms:W3CDTF">2018-02-26T05:23:00Z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