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嘉兴消防支队消防文员报名表</w:t>
      </w:r>
    </w:p>
    <w:tbl>
      <w:tblPr>
        <w:tblStyle w:val="2"/>
        <w:tblW w:w="9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41"/>
        <w:gridCol w:w="104"/>
        <w:gridCol w:w="170"/>
        <w:gridCol w:w="1147"/>
        <w:gridCol w:w="592"/>
        <w:gridCol w:w="731"/>
        <w:gridCol w:w="710"/>
        <w:gridCol w:w="253"/>
        <w:gridCol w:w="774"/>
        <w:gridCol w:w="443"/>
        <w:gridCol w:w="367"/>
        <w:gridCol w:w="473"/>
        <w:gridCol w:w="609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出身年月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  码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  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  况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健  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  况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    高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现户口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 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  业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最后毕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业学校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 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技  术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  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作时间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现从事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  业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3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在何单位（学校）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bCs/>
                <w:kern w:val="13"/>
                <w:sz w:val="24"/>
              </w:rPr>
              <w:t>应聘岗位及个人特长和能力</w:t>
            </w:r>
            <w:r>
              <w:rPr>
                <w:bCs/>
                <w:sz w:val="24"/>
              </w:rPr>
              <w:t>个人特点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0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应聘岗位</w:t>
            </w:r>
            <w:r>
              <w:rPr>
                <w:sz w:val="24"/>
              </w:rPr>
              <w:t>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b/>
                <w:sz w:val="24"/>
              </w:rPr>
              <w:t>个人特长及能力：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Email地址</w:t>
            </w:r>
          </w:p>
        </w:tc>
        <w:tc>
          <w:tcPr>
            <w:tcW w:w="3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spacing w:line="280" w:lineRule="exact"/>
      </w:pPr>
    </w:p>
    <w:p>
      <w:bookmarkStart w:id="0" w:name="_GoBack"/>
      <w:bookmarkEnd w:id="0"/>
    </w:p>
    <w:sectPr>
      <w:pgSz w:w="11906" w:h="16838"/>
      <w:pgMar w:top="1134" w:right="1304" w:bottom="1134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35D52"/>
    <w:rsid w:val="11C35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2019-03-06T07:10:00Z</dcterms:created>
  <dc:creator>ASUS</dc:creator>
  <cp:lastModifiedBy>ASUS</cp:lastModifiedBy>
  <dcterms:modified xsi:type="dcterms:W3CDTF">2019-03-06T07:10:08Z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