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bottom w:val="single" w:color="333333" w:sz="12" w:space="0"/>
        </w:pBdr>
        <w:shd w:val="clear" w:fill="FFFFFF"/>
        <w:spacing w:before="626" w:beforeAutospacing="0" w:line="496" w:lineRule="atLeast"/>
        <w:ind w:lef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43434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343434"/>
          <w:spacing w:val="0"/>
          <w:kern w:val="0"/>
          <w:sz w:val="27"/>
          <w:szCs w:val="27"/>
          <w:shd w:val="clear" w:fill="FFFFFF"/>
          <w:lang w:val="en-US" w:eastAsia="zh-CN" w:bidi="ar"/>
        </w:rPr>
        <w:t>台州市卫生和计划生育委员会公开招聘卫技人员拟聘用人员公示</w:t>
      </w:r>
    </w:p>
    <w:tbl>
      <w:tblPr>
        <w:tblW w:w="8806" w:type="dxa"/>
        <w:tblCellSpacing w:w="0" w:type="dxa"/>
        <w:tblInd w:w="0" w:type="dxa"/>
        <w:shd w:val="clear" w:color="auto" w:fill="FFFFFF"/>
        <w:tblLayout w:type="fixed"/>
        <w:tblCellMar>
          <w:top w:w="250" w:type="dxa"/>
          <w:left w:w="250" w:type="dxa"/>
          <w:bottom w:w="250" w:type="dxa"/>
          <w:right w:w="250" w:type="dxa"/>
        </w:tblCellMar>
      </w:tblPr>
      <w:tblGrid>
        <w:gridCol w:w="8806"/>
      </w:tblGrid>
      <w:tr>
        <w:tblPrEx>
          <w:shd w:val="clear" w:color="auto" w:fill="FFFFFF"/>
          <w:tblLayout w:type="fixed"/>
          <w:tblCellMar>
            <w:top w:w="250" w:type="dxa"/>
            <w:left w:w="250" w:type="dxa"/>
            <w:bottom w:w="250" w:type="dxa"/>
            <w:right w:w="250" w:type="dxa"/>
          </w:tblCellMar>
        </w:tblPrEx>
        <w:trPr>
          <w:tblCellSpacing w:w="0" w:type="dxa"/>
        </w:trPr>
        <w:tc>
          <w:tcPr>
            <w:tcW w:w="88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7"/>
                <w:szCs w:val="17"/>
                <w:bdr w:val="none" w:color="auto" w:sz="0" w:space="0"/>
              </w:rPr>
              <w:t>　　根据《台州市卫生和计划生育委员会关于公开招聘卫技人员的公告》（2016年12月15日发布）规定的程序，经公开报名、笔试、面试、体检和考察，确定下列拟聘用人员，现将第二批拟聘用人员公示如下：</w:t>
            </w:r>
          </w:p>
          <w:tbl>
            <w:tblPr>
              <w:tblW w:w="6334" w:type="dxa"/>
              <w:jc w:val="center"/>
              <w:tblCellSpacing w:w="0" w:type="dxa"/>
              <w:tblInd w:w="981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79"/>
              <w:gridCol w:w="1066"/>
              <w:gridCol w:w="2283"/>
              <w:gridCol w:w="180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179" w:type="dxa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5" w:lineRule="atLeast"/>
                  </w:pPr>
                  <w:r>
                    <w:rPr>
                      <w:rFonts w:hint="eastAsia" w:ascii="宋体" w:hAnsi="宋体" w:eastAsia="宋体" w:cs="宋体"/>
                      <w:color w:val="343434"/>
                      <w:sz w:val="15"/>
                      <w:szCs w:val="15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1066" w:type="dxa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5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43434"/>
                      <w:sz w:val="15"/>
                      <w:szCs w:val="15"/>
                      <w:bdr w:val="none" w:color="auto" w:sz="0" w:space="0"/>
                    </w:rPr>
                    <w:t>性别</w:t>
                  </w:r>
                </w:p>
              </w:tc>
              <w:tc>
                <w:tcPr>
                  <w:tcW w:w="2283" w:type="dxa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5" w:lineRule="atLeast"/>
                  </w:pPr>
                  <w:r>
                    <w:rPr>
                      <w:rFonts w:hint="eastAsia" w:ascii="宋体" w:hAnsi="宋体" w:eastAsia="宋体" w:cs="宋体"/>
                      <w:color w:val="343434"/>
                      <w:sz w:val="15"/>
                      <w:szCs w:val="15"/>
                      <w:bdr w:val="none" w:color="auto" w:sz="0" w:space="0"/>
                    </w:rPr>
                    <w:t>　　拟聘用单位</w:t>
                  </w:r>
                </w:p>
              </w:tc>
              <w:tc>
                <w:tcPr>
                  <w:tcW w:w="1806" w:type="dxa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5" w:lineRule="atLeast"/>
                  </w:pPr>
                  <w:r>
                    <w:rPr>
                      <w:rFonts w:hint="eastAsia" w:ascii="宋体" w:hAnsi="宋体" w:eastAsia="宋体" w:cs="宋体"/>
                      <w:color w:val="343434"/>
                      <w:sz w:val="15"/>
                      <w:szCs w:val="15"/>
                      <w:bdr w:val="none" w:color="auto" w:sz="0" w:space="0"/>
                    </w:rPr>
                    <w:t>职位名称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179" w:type="dxa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5" w:lineRule="atLeast"/>
                  </w:pPr>
                  <w:r>
                    <w:rPr>
                      <w:rFonts w:hint="eastAsia" w:ascii="宋体" w:hAnsi="宋体" w:eastAsia="宋体" w:cs="宋体"/>
                      <w:color w:val="343434"/>
                      <w:sz w:val="15"/>
                      <w:szCs w:val="15"/>
                      <w:bdr w:val="none" w:color="auto" w:sz="0" w:space="0"/>
                    </w:rPr>
                    <w:t>王倩</w:t>
                  </w:r>
                </w:p>
              </w:tc>
              <w:tc>
                <w:tcPr>
                  <w:tcW w:w="1066" w:type="dxa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5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43434"/>
                      <w:sz w:val="15"/>
                      <w:szCs w:val="15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2283" w:type="dxa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5" w:lineRule="atLeast"/>
                  </w:pPr>
                  <w:r>
                    <w:rPr>
                      <w:rFonts w:hint="eastAsia" w:ascii="宋体" w:hAnsi="宋体" w:eastAsia="宋体" w:cs="宋体"/>
                      <w:color w:val="343434"/>
                      <w:sz w:val="15"/>
                      <w:szCs w:val="15"/>
                      <w:bdr w:val="none" w:color="auto" w:sz="0" w:space="0"/>
                    </w:rPr>
                    <w:t>台州市中心血站</w:t>
                  </w:r>
                </w:p>
              </w:tc>
              <w:tc>
                <w:tcPr>
                  <w:tcW w:w="1806" w:type="dxa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275" w:lineRule="atLeast"/>
                  </w:pPr>
                  <w:r>
                    <w:rPr>
                      <w:rFonts w:hint="eastAsia" w:ascii="宋体" w:hAnsi="宋体" w:eastAsia="宋体" w:cs="宋体"/>
                      <w:color w:val="343434"/>
                      <w:sz w:val="15"/>
                      <w:szCs w:val="15"/>
                      <w:bdr w:val="none" w:color="auto" w:sz="0" w:space="0"/>
                    </w:rPr>
                    <w:t>检验技术人员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7"/>
                <w:szCs w:val="17"/>
                <w:bdr w:val="none" w:color="auto" w:sz="0" w:space="0"/>
              </w:rPr>
              <w:t>　　1、公示期限为7个工作日，自公示之日算起。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7"/>
                <w:szCs w:val="17"/>
                <w:bdr w:val="none" w:color="auto" w:sz="0" w:space="0"/>
              </w:rPr>
              <w:t>　　2、对以上公示对象如有异议，请向我委纪检组反映。联系电话：0576-88320661。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7"/>
                <w:szCs w:val="17"/>
                <w:bdr w:val="none" w:color="auto" w:sz="0" w:space="0"/>
              </w:rPr>
              <w:t>　　3、反映情况要实事求是，真实准确，内容具体。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57ABF"/>
    <w:rsid w:val="4CC57A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2017-07-07T12:57:00Z</dcterms:created>
  <dc:creator>ASUS</dc:creator>
  <cp:lastModifiedBy>ASUS</cp:lastModifiedBy>
  <dcterms:modified xsi:type="dcterms:W3CDTF">2017-07-07T12:57:56Z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