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87" w:type="dxa"/>
        <w:jc w:val="center"/>
        <w:tblInd w:w="-103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2066"/>
        <w:gridCol w:w="1518"/>
        <w:gridCol w:w="1518"/>
        <w:gridCol w:w="2553"/>
        <w:gridCol w:w="15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10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>浙江省水资源管理中心（省水土保持监测中心）</w:t>
            </w:r>
            <w:r>
              <w:rPr>
                <w:rFonts w:ascii="Courier New" w:hAnsi="Courier New" w:eastAsia="宋体" w:cs="Courier New"/>
                <w:kern w:val="0"/>
                <w:sz w:val="36"/>
                <w:szCs w:val="36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>年公开招聘</w:t>
            </w:r>
            <w:r>
              <w:rPr>
                <w:rFonts w:hint="default" w:ascii="Courier New" w:hAnsi="Courier New" w:eastAsia="宋体" w:cs="Courier New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>参加面试人员总成绩及入围体检人员名单</w:t>
            </w:r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20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55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成绩</w:t>
            </w:r>
          </w:p>
        </w:tc>
        <w:tc>
          <w:tcPr>
            <w:tcW w:w="15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  <w:jc w:val="center"/>
        </w:trPr>
        <w:tc>
          <w:tcPr>
            <w:tcW w:w="1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笔试成绩（折成百分制）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面试成绩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总成绩（笔试成绩</w:t>
            </w: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40%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，面试成绩</w:t>
            </w: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60%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5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3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取水许可管理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8"/>
                <w:szCs w:val="28"/>
                <w:lang w:val="en-US" w:eastAsia="zh-CN" w:bidi="ar"/>
              </w:rPr>
              <w:t>00000012412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60.25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87.60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76.66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3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8"/>
                <w:szCs w:val="28"/>
                <w:lang w:val="en-US" w:eastAsia="zh-CN" w:bidi="ar"/>
              </w:rPr>
              <w:t>00000017717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62.00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82.80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74.48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3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8"/>
                <w:szCs w:val="28"/>
                <w:lang w:val="en-US" w:eastAsia="zh-CN" w:bidi="ar"/>
              </w:rPr>
              <w:t>00000011321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67.25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80.20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75.02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3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8"/>
                <w:szCs w:val="28"/>
                <w:lang w:val="en-US" w:eastAsia="zh-CN" w:bidi="ar"/>
              </w:rPr>
              <w:t>00000018509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59.25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78.00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70.50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3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8"/>
                <w:szCs w:val="28"/>
                <w:lang w:val="en-US" w:eastAsia="zh-CN" w:bidi="ar"/>
              </w:rPr>
              <w:t>00000014304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61.25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78.20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71.42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注：顺序为面试抽签顺序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EEF4EE"/>
        <w:spacing w:before="125" w:beforeAutospacing="0" w:after="376" w:afterAutospacing="0" w:line="40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EEF4EE"/>
          <w:lang w:val="en-US" w:eastAsia="zh-CN" w:bidi="ar"/>
        </w:rPr>
        <w:t>   发布时间：2017-07-01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82894"/>
    <w:rsid w:val="6E282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2017-07-01T07:37:00Z</dcterms:created>
  <dc:creator>ASUS</dc:creator>
  <cp:lastModifiedBy>ASUS</cp:lastModifiedBy>
  <dcterms:modified xsi:type="dcterms:W3CDTF">2017-07-01T07:37:45Z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