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E7" w:rsidRDefault="00FE3D56">
      <w:r>
        <w:t>附</w:t>
      </w:r>
      <w:r>
        <w:t>1</w:t>
      </w:r>
      <w:r>
        <w:t>：</w:t>
      </w:r>
      <w:r>
        <w:t>   </w:t>
      </w:r>
      <w:r>
        <w:rPr>
          <w:rStyle w:val="a3"/>
        </w:rPr>
        <w:t>专业资格审查相关相近专业规定</w:t>
      </w:r>
      <w:r>
        <w:br/>
        <w:t> </w:t>
      </w:r>
      <w:r>
        <w:br/>
      </w:r>
      <w:r>
        <w:rPr>
          <w:rStyle w:val="a3"/>
        </w:rPr>
        <w:t>一、语文</w:t>
      </w:r>
      <w:r>
        <w:br/>
        <w:t>1.</w:t>
      </w:r>
      <w:r>
        <w:t>本科专业：哲学、法学、政治学与行政学、社会学、思想政治</w:t>
      </w:r>
      <w:r>
        <w:br/>
      </w:r>
      <w:r>
        <w:t>教育、教育学、人文教育、小学教育、华文教育、中国语言文学类、新闻传播学类、历史学类、图书情报与档案管理类、旅游管理与服务教育、广播电视编导、戏剧影视文学、戏剧影视导演、播音与主持艺术、心理学类、英语、文秘教育、初等教育、地理科学。</w:t>
      </w:r>
      <w:r>
        <w:br/>
        <w:t>2.</w:t>
      </w:r>
      <w:r>
        <w:t>专科专业：汉语、语文教育、思想政治教育、英语教育、历史</w:t>
      </w:r>
      <w:r>
        <w:br/>
      </w:r>
      <w:r>
        <w:t>教育、地理教育、初等教育。</w:t>
      </w:r>
      <w:r>
        <w:br/>
      </w:r>
      <w:r>
        <w:rPr>
          <w:rStyle w:val="a3"/>
        </w:rPr>
        <w:t>二、数学</w:t>
      </w:r>
      <w:r>
        <w:br/>
        <w:t>1.</w:t>
      </w:r>
      <w:r>
        <w:t>本科专业：数学类、初等教育、小学教育、科学教育、统计学类、物理学类、化学类、生物科学类、地理科学。</w:t>
      </w:r>
      <w:r>
        <w:br/>
        <w:t>2.</w:t>
      </w:r>
      <w:r>
        <w:t>专科专业：数学教育、物理教育、化学教育、生物教育、地理教育、初等教育。</w:t>
      </w:r>
      <w:r>
        <w:br/>
      </w:r>
      <w:r>
        <w:rPr>
          <w:rStyle w:val="a3"/>
        </w:rPr>
        <w:t>三、英语</w:t>
      </w:r>
      <w:r>
        <w:br/>
        <w:t>1.</w:t>
      </w:r>
      <w:r>
        <w:t>本科专业：英语、商务英语。</w:t>
      </w:r>
      <w:r>
        <w:br/>
        <w:t>2.</w:t>
      </w:r>
      <w:r>
        <w:t>专科专业：英语教育。</w:t>
      </w:r>
      <w:r>
        <w:br/>
      </w:r>
      <w:r>
        <w:rPr>
          <w:rStyle w:val="a3"/>
        </w:rPr>
        <w:t>四、信息技术</w:t>
      </w:r>
      <w:r>
        <w:br/>
        <w:t>1.</w:t>
      </w:r>
      <w:r>
        <w:t>本科专业：教育技术学、计算机类。</w:t>
      </w:r>
      <w:r>
        <w:br/>
        <w:t>2.</w:t>
      </w:r>
      <w:r>
        <w:t>专科专业：现代教育技术。</w:t>
      </w:r>
      <w:r>
        <w:br/>
      </w:r>
      <w:r>
        <w:rPr>
          <w:rStyle w:val="a3"/>
        </w:rPr>
        <w:t>五、音乐</w:t>
      </w:r>
      <w:r>
        <w:br/>
        <w:t>1.</w:t>
      </w:r>
      <w:r>
        <w:t>本科专业：音乐与舞蹈学类、表演、艺术教育、音乐表演、舞蹈表演。</w:t>
      </w:r>
      <w:r>
        <w:br/>
        <w:t>2.</w:t>
      </w:r>
      <w:r>
        <w:t>专科专业：音乐教育、音乐表演。</w:t>
      </w:r>
      <w:r>
        <w:t xml:space="preserve">   </w:t>
      </w:r>
      <w:r>
        <w:br/>
      </w:r>
      <w:r>
        <w:rPr>
          <w:rStyle w:val="a3"/>
        </w:rPr>
        <w:t>六、体育</w:t>
      </w:r>
      <w:r>
        <w:br/>
        <w:t>1.</w:t>
      </w:r>
      <w:r>
        <w:t>本科专业：体育学类。</w:t>
      </w:r>
      <w:r>
        <w:br/>
        <w:t>2.</w:t>
      </w:r>
      <w:r>
        <w:t>专科专业：体育教育。</w:t>
      </w:r>
      <w:r>
        <w:t xml:space="preserve">    </w:t>
      </w:r>
      <w:r>
        <w:br/>
      </w:r>
      <w:r>
        <w:rPr>
          <w:rStyle w:val="a3"/>
        </w:rPr>
        <w:t>七、美术</w:t>
      </w:r>
      <w:r>
        <w:br/>
        <w:t>1.</w:t>
      </w:r>
      <w:r>
        <w:t>本科专业：美术学类、设计学类、艺术设计类。</w:t>
      </w:r>
      <w:r>
        <w:br/>
        <w:t>2.</w:t>
      </w:r>
      <w:r>
        <w:t>专科专业：美术教育</w:t>
      </w:r>
      <w:r>
        <w:br/>
      </w:r>
      <w:r>
        <w:rPr>
          <w:rStyle w:val="a3"/>
        </w:rPr>
        <w:t>八、其他情况</w:t>
      </w:r>
      <w:r>
        <w:br/>
        <w:t>1.</w:t>
      </w:r>
      <w:r>
        <w:t>具有教师资格证的考生，可报考与教师资格证相一致或相近的学科，不受专业限制。教师资格各项考试（含普通话）均已合格，尚未发证的，凭相关合格证书可视同具有教师资格证。</w:t>
      </w:r>
      <w:r>
        <w:br/>
        <w:t>2.</w:t>
      </w:r>
      <w:r>
        <w:t>具有政治、历史、地理、社会、英语、教育学、心理学学科教师资格证书的可报考小学语文教师；具有物理、化学、生物、科学、地理、教育学、心理学学科教师资格证书的可报考小学数学教师。</w:t>
      </w:r>
      <w:r>
        <w:br/>
        <w:t>3.</w:t>
      </w:r>
      <w:r>
        <w:t>教师资格证上没有指明学科的，根据呈报的学历证书专业报考对应的学科。</w:t>
      </w:r>
      <w:bookmarkStart w:id="0" w:name="_GoBack"/>
      <w:bookmarkEnd w:id="0"/>
    </w:p>
    <w:sectPr w:rsidR="00153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E"/>
    <w:rsid w:val="001531E7"/>
    <w:rsid w:val="00F4118E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F2FEC-C82E-48B4-883A-CE4CE662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2017-05-16T06:26:00Z</dcterms:created>
  <dcterms:modified xsi:type="dcterms:W3CDTF">2017-05-16T06:26:00Z</dcterms:modified>
</cp:coreProperties>
</file>