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2" w:beforeAutospacing="0" w:after="254" w:afterAutospacing="0" w:line="301" w:lineRule="atLeast"/>
        <w:ind w:left="0" w:right="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  <w:shd w:val="clear" w:fill="FFFFFF"/>
        </w:rPr>
        <w:t>义乌市国土资源局选调岗位表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2" w:beforeAutospacing="0" w:after="254" w:afterAutospacing="0" w:line="301" w:lineRule="atLeast"/>
        <w:ind w:left="0" w:right="0"/>
        <w:jc w:val="both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  <w:shd w:val="clear" w:fill="FFFFFF"/>
        </w:rPr>
        <w:t>　　</w:t>
      </w:r>
    </w:p>
    <w:tbl>
      <w:tblPr>
        <w:tblW w:w="6123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665"/>
        <w:gridCol w:w="789"/>
        <w:gridCol w:w="1227"/>
        <w:gridCol w:w="122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单位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拟选调岗位</w:t>
            </w:r>
            <w:r>
              <w:rPr>
                <w:rFonts w:hint="eastAsia" w:ascii="宋体" w:hAnsi="宋体" w:eastAsia="宋体" w:cs="宋体"/>
                <w:color w:val="252525"/>
                <w:sz w:val="20"/>
                <w:szCs w:val="20"/>
                <w:bdr w:val="none" w:color="auto" w:sz="0" w:space="0"/>
              </w:rPr>
              <w:t>（专业）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7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拟选调人数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选调范围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备注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义乌市国土资源局下属事业单位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土地资源管理专业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7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浙江省全额预算事业单位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男性，义乌籍贯或配偶在义乌工作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地理科学类、测绘类专业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7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浙江省全额预算事业单位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男性，义乌籍贯或配偶在义乌工作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法律相关专业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7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浙江省全额预算事业单位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男性，义乌籍贯或配偶在义乌工作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计算机类专业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7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浙江省全额预算事业单位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男性，义乌籍贯或配偶在义乌工作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 xml:space="preserve">农业工程类专业 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7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浙江省全额预算事业单位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男性，义乌籍贯或配偶在义乌工作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经济学专业、 经济与贸易类专业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7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浙江省全额预算事业单位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男性，义乌籍贯或配偶在义乌工作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地质类、环境科学与工程类专业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7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浙江省全额预算事业单位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男性，义乌籍贯或配偶在义乌工作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 xml:space="preserve">专业不限 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7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浙江省全额预算事业单位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男性，义乌籍贯或配偶在义乌工作，有基层工作经验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合计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12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06024"/>
    <w:rsid w:val="5A5060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5">
    <w:name w:val="Emphasis"/>
    <w:basedOn w:val="3"/>
    <w:qFormat/>
    <w:uiPriority w:val="0"/>
  </w:style>
  <w:style w:type="character" w:styleId="6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7">
    <w:name w:val="Hyperlink"/>
    <w:basedOn w:val="3"/>
    <w:uiPriority w:val="0"/>
    <w:rPr>
      <w:color w:val="333333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2017-08-09T12:14:00Z</dcterms:created>
  <dc:creator>ASUS</dc:creator>
  <cp:lastModifiedBy>ASUS</cp:lastModifiedBy>
  <dcterms:modified xsi:type="dcterms:W3CDTF">2017-08-09T12:14:41Z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